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9E" w:rsidRPr="0083529E" w:rsidRDefault="0083529E" w:rsidP="0083529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83529E" w:rsidRPr="0083529E" w:rsidRDefault="0083529E" w:rsidP="0083529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83529E" w:rsidRPr="0083529E" w:rsidRDefault="0083529E" w:rsidP="0083529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83529E" w:rsidRPr="0083529E" w:rsidRDefault="0083529E" w:rsidP="0083529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83529E" w:rsidRPr="0083529E" w:rsidRDefault="0083529E" w:rsidP="0083529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83529E" w:rsidRPr="0083529E" w:rsidRDefault="0083529E" w:rsidP="0083529E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«12»  декабря 2019 года            с. Уррусово                          </w:t>
      </w:r>
      <w:r w:rsidRPr="008352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№ 24 Б</w:t>
      </w: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>О  вынесении на публичные слушания проекта решения Совета депутатов</w:t>
      </w:r>
    </w:p>
    <w:p w:rsidR="0083529E" w:rsidRPr="0083529E" w:rsidRDefault="0083529E" w:rsidP="0083529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«О бюджете Урусовского  сельского поселения   Ардатовского муниципального  района Республики Мордовия  на 2020 год "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статьями  13, 53, Устава  Урусовского сельского поселения, согласно  Положению о публичных слушаниях,  Совет депутатов  Урусовского сельского поселения решил:</w:t>
      </w: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1.Опубликовать в Информационном бюллетене и вынести на публичные слушания  в форме массового обсуждения населением Урусовского  сельского поселения  </w:t>
      </w: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проект решения Совета депутатов  «О бюджете Урусовского сельского поселения Ардатовского муниципального района Республики Мордовия  на 2020 год "(приложение №1).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>3.Установить, что организация и проведение публичных слушаний осуществляется рабочей группой (приложение №3)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2.Предложения  по проекту решения </w:t>
      </w: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>«О бюджете Урусовского  сельского поселения Ардатовского муниципального района Республики Мордовия  на 2020 год » принимаются рабочей группой до 18 декабря     2019года</w:t>
      </w: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   по адресу: РМ, Ардатовский район, с. Урусово , ул.Ленина , дом  93 ( тел.2-35-32)  с 8.30 до 17.30, кроме субботы и воскресенья. 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3.Обсуждение  проекта решения </w:t>
      </w: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«О бюджете Урусовского сельского поселения Ардатовского муниципального района Республики Мордовия  на </w:t>
      </w:r>
      <w:r w:rsidRPr="0083529E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2020 год »</w:t>
      </w: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 xml:space="preserve">  осуществляется в порядке, установленном Положением о порядке проведения публичных слушаний. 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Глава Урусовского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сельского поселения                                                        А.И.Аржаев</w:t>
      </w: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2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 постановлению администрации</w:t>
      </w:r>
    </w:p>
    <w:p w:rsidR="0083529E" w:rsidRPr="0083529E" w:rsidRDefault="0083529E" w:rsidP="0083529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Урусовского сельского поселения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Ардатовского муниципального района 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от 12 декабря  2019 г. №24Б</w:t>
      </w:r>
    </w:p>
    <w:p w:rsidR="0083529E" w:rsidRPr="0083529E" w:rsidRDefault="0083529E" w:rsidP="0083529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График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проведения публичных слушаний по проекту решения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«О бюджете Урусовского  сельского поселения Ардатовского муниципального района Республики Мордовия на 2020 год»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DD1DF25" wp14:editId="276A8B46">
                <wp:simplePos x="0" y="0"/>
                <wp:positionH relativeFrom="column">
                  <wp:posOffset>168910</wp:posOffset>
                </wp:positionH>
                <wp:positionV relativeFrom="paragraph">
                  <wp:posOffset>81915</wp:posOffset>
                </wp:positionV>
                <wp:extent cx="5733415" cy="1414145"/>
                <wp:effectExtent l="0" t="0" r="0" b="0"/>
                <wp:wrapSquare wrapText="largest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3415" cy="14141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08"/>
                              <w:gridCol w:w="3208"/>
                              <w:gridCol w:w="1995"/>
                              <w:gridCol w:w="2929"/>
                            </w:tblGrid>
                            <w:tr w:rsidR="0083529E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3529E" w:rsidRDefault="0083529E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</w:p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hideMark/>
                                </w:tcPr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hideMark/>
                                </w:tcPr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83529E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3529E" w:rsidRDefault="0083529E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</w:p>
                                <w:p w:rsidR="0083529E" w:rsidRDefault="0083529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  <w:p w:rsidR="0083529E" w:rsidRDefault="0083529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3529E" w:rsidRDefault="0083529E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</w:p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19   декабря 2019 г .</w:t>
                                  </w:r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3529E" w:rsidRDefault="0083529E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</w:p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jc w:val="center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17.00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:rsidR="0083529E" w:rsidRDefault="0083529E">
                                  <w:pPr>
                                    <w:snapToGrid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Администрация</w:t>
                                  </w:r>
                                </w:p>
                                <w:p w:rsidR="0083529E" w:rsidRDefault="0083529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Урусовского сельского поселения</w:t>
                                  </w:r>
                                </w:p>
                                <w:p w:rsidR="0083529E" w:rsidRDefault="0083529E">
                                  <w:pPr>
                                    <w:widowControl w:val="0"/>
                                    <w:suppressAutoHyphens/>
                                    <w:autoSpaceDE w:val="0"/>
                                    <w:rPr>
                                      <w:sz w:val="28"/>
                                      <w:szCs w:val="28"/>
                                      <w:lang w:eastAsia="ar-SA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сельского поселения</w:t>
                                  </w:r>
                                </w:p>
                              </w:tc>
                            </w:tr>
                          </w:tbl>
                          <w:p w:rsidR="0083529E" w:rsidRDefault="0083529E" w:rsidP="0083529E">
                            <w:pPr>
                              <w:rPr>
                                <w:lang w:eastAsia="ar-S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3.3pt;margin-top:6.45pt;width:451.45pt;height:111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08"/>
                        <w:gridCol w:w="3208"/>
                        <w:gridCol w:w="1995"/>
                        <w:gridCol w:w="2929"/>
                      </w:tblGrid>
                      <w:tr w:rsidR="0083529E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3529E" w:rsidRDefault="0083529E">
                            <w:pPr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hideMark/>
                          </w:tcPr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hideMark/>
                          </w:tcPr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83529E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3529E" w:rsidRDefault="0083529E">
                            <w:pPr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83529E" w:rsidRDefault="008352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:rsidR="0083529E" w:rsidRDefault="008352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3529E" w:rsidRDefault="0083529E">
                            <w:pPr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19   декабря 2019 г .</w:t>
                            </w:r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3529E" w:rsidRDefault="0083529E">
                            <w:pPr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jc w:val="center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17.00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:rsidR="0083529E" w:rsidRDefault="0083529E">
                            <w:pPr>
                              <w:snapToGrid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Администрация</w:t>
                            </w:r>
                          </w:p>
                          <w:p w:rsidR="0083529E" w:rsidRDefault="0083529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Урусовского сельского поселения</w:t>
                            </w:r>
                          </w:p>
                          <w:p w:rsidR="0083529E" w:rsidRDefault="0083529E">
                            <w:pPr>
                              <w:widowControl w:val="0"/>
                              <w:suppressAutoHyphens/>
                              <w:autoSpaceDE w:val="0"/>
                              <w:rPr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сельского поселения</w:t>
                            </w:r>
                          </w:p>
                        </w:tc>
                      </w:tr>
                    </w:tbl>
                    <w:p w:rsidR="0083529E" w:rsidRDefault="0083529E" w:rsidP="0083529E">
                      <w:pPr>
                        <w:rPr>
                          <w:lang w:eastAsia="ar-SA"/>
                        </w:rPr>
                      </w:pP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Приложение 3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 постановлению администрации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Урусовского сельского поселения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Ардатовского муниципального района 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        от 12 декабря 2019. №24Б      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3529E" w:rsidRPr="0083529E" w:rsidRDefault="0083529E" w:rsidP="0083529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83529E" w:rsidRPr="0083529E" w:rsidRDefault="0083529E" w:rsidP="0083529E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ar-SA"/>
        </w:rPr>
        <w:t>«О бюджете Урусовского  сельского поселения Ардатовского муниципального района Республики Мордовия на 2020 год»</w:t>
      </w:r>
    </w:p>
    <w:p w:rsidR="0083529E" w:rsidRPr="0083529E" w:rsidRDefault="0083529E" w:rsidP="008352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212"/>
        <w:gridCol w:w="5571"/>
      </w:tblGrid>
      <w:tr w:rsidR="0083529E" w:rsidRPr="0083529E" w:rsidTr="00476F01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Маторкин И.А.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Заместитель Главы сельского поселения по работе в Совете депутатов ( председатель рабочей группы)</w:t>
            </w:r>
          </w:p>
        </w:tc>
      </w:tr>
      <w:tr w:rsidR="0083529E" w:rsidRPr="0083529E" w:rsidTr="00476F01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Маторкина Н.Н.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Заместитель Главы администрации Урусовского сельского поселения</w:t>
            </w:r>
          </w:p>
        </w:tc>
      </w:tr>
      <w:tr w:rsidR="0083529E" w:rsidRPr="0083529E" w:rsidTr="00476F01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Потешкина Г.С.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епутатизбирательногоокруга №</w:t>
            </w: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83529E" w:rsidRPr="0083529E" w:rsidTr="00476F01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Члены рабочей группы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83529E" w:rsidRPr="0083529E" w:rsidTr="00476F01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Артемьева М.А.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Специалист АлминистрацииУрусовского сельского поселения</w:t>
            </w:r>
          </w:p>
        </w:tc>
      </w:tr>
      <w:tr w:rsidR="0083529E" w:rsidRPr="0083529E" w:rsidTr="00476F01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Уряднова В.М.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529E" w:rsidRPr="0083529E" w:rsidRDefault="0083529E" w:rsidP="0083529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Продавец «ИП» Уряднов</w:t>
            </w:r>
          </w:p>
        </w:tc>
      </w:tr>
    </w:tbl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ПРОЕКТ</w:t>
      </w: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83529E" w:rsidRPr="0083529E" w:rsidRDefault="0083529E" w:rsidP="0083529E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РЕСПУБЛИКИ МОРДОВИЯ </w:t>
      </w:r>
    </w:p>
    <w:p w:rsidR="0083529E" w:rsidRPr="0083529E" w:rsidRDefault="0083529E" w:rsidP="0083529E">
      <w:pPr>
        <w:overflowPunct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СОВЕТ ДЕПУТАТОВ</w:t>
      </w:r>
    </w:p>
    <w:p w:rsidR="0083529E" w:rsidRPr="0083529E" w:rsidRDefault="0083529E" w:rsidP="0083529E">
      <w:pPr>
        <w:overflowPunct w:val="0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83529E" w:rsidRPr="0083529E" w:rsidRDefault="0083529E" w:rsidP="0083529E">
      <w:pPr>
        <w:overflowPunct w:val="0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83529E" w:rsidRPr="0083529E" w:rsidRDefault="0083529E" w:rsidP="0083529E">
      <w:pPr>
        <w:overflowPunct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ПЕРВОГО СОЗЫВА</w:t>
      </w:r>
    </w:p>
    <w:p w:rsidR="0083529E" w:rsidRPr="0083529E" w:rsidRDefault="0083529E" w:rsidP="0083529E">
      <w:pPr>
        <w:overflowPunct w:val="0"/>
        <w:spacing w:after="0" w:line="240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overflowPunct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с. Урусово</w:t>
      </w:r>
    </w:p>
    <w:p w:rsidR="0083529E" w:rsidRPr="0083529E" w:rsidRDefault="0083529E" w:rsidP="0083529E">
      <w:pPr>
        <w:overflowPunct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overflowPunct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РЕШЕНИЕ</w:t>
      </w:r>
    </w:p>
    <w:p w:rsidR="0083529E" w:rsidRPr="0083529E" w:rsidRDefault="0083529E" w:rsidP="0083529E">
      <w:pPr>
        <w:overflowPunct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overflowPunct w:val="0"/>
        <w:spacing w:after="0" w:line="240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 2018г.                                              № ____</w:t>
      </w: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tabs>
          <w:tab w:val="left" w:pos="47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529E" w:rsidRPr="0083529E" w:rsidRDefault="0083529E" w:rsidP="0083529E">
      <w:pPr>
        <w:tabs>
          <w:tab w:val="left" w:pos="47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бюджета Урусовского сельского поселения Ардатовского муниципального района Республики Мордовия на 2020 год.</w:t>
      </w:r>
    </w:p>
    <w:p w:rsidR="0083529E" w:rsidRPr="0083529E" w:rsidRDefault="0083529E" w:rsidP="0083529E">
      <w:pPr>
        <w:tabs>
          <w:tab w:val="left" w:pos="478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 кодексом Российской Федерации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Законом Республики Мордовия «О республиканском бюджете Республики Мордовия на 2019 год и на плановый период 2020 и 2021 годов» и на основании прогноза социально-экономического развития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Совет депутатов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решил: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1. Основные характеристики бюджета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            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бюджет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  (далее – бюджет сельского поселения) на 2019год по доходам в сумме   1748,0 тыс. рублей,  по расходам в сумме  1771,0 тыс. рублей, с превышением расходов над доходами в сумме –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23,0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тыс. рублей, исходя из уровня инфляции, не превышающего 4,0 процентов (декабрь 2019 года к декабрю 2018 года).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Статья 2.  Главные администраторы доходов бюджета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 и главные администраторы источников финансирования дефицита бюджета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администраторов доходов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Утвердить п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еречень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администраторов источников финансирования дефицита бюджета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Доходы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3. Общая характеристика доходов бюджета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Доходы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4. Безвозмездные поступления в бюджет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объем безвозмездных поступлений в бюджет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2018 год согласно приложению 4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5. Распределение расходов бюджета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Утвердить: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EE3E010" wp14:editId="7717A2E9">
                <wp:extent cx="304800" cy="304800"/>
                <wp:effectExtent l="0" t="0" r="0" b="0"/>
                <wp:docPr id="2" name="Прямоугольник 2" descr="Якор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Якор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aYdumukCAADbBQ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распределение бюджетных ассигнований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2018 год согласно приложению 5 к настоящему Решению;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ведомственную структуру расходов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 на 2018 год согласно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приложению 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к настоящему Решению;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распределение бюджетных ассигнований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согласно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6. Бюджетные ассигнования на обеспечение выполнения функций казенных учреждений 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ского сельского поселения, в том 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числе по оказанию муниципальных услуг (выполнению работ) физическим и (или) юридическим лицам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Казенным учреждениям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  из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на: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замещающих муниципальные должности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  Республики Мордовия и нормативно-правовыми актами Ардатовского  муниципального района;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закупки товаров, работ, услуг для обеспечения муниципальных нужд;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уплату налогов, сборов и иных обязательных платежей в бюджетную систему Российской Федерации.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3529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возмещение вреда, причиненного казенным учреждением при осуществлении его деятельности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7. Бюджетные ассигнования на закупку товаров, работ, услуг для муниципальных нужд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бюджета сельского поселения предоставляются бюджетные ассигнования на закупку товаров, работ, услуг для обеспечения  муниципальных нужд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  сельского поселения в целях оказания муниципальных 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Статья 8.  Предоставление субсидий бюджетным  учреждениям  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1.Из бюджета 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предоставляются субсидии бюджетным учреждениям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на финансовое обеспечение выполнения  ими муниципального задания.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Из бюджета 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предоставляются субсидии бюджетным учреждениям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на иные цели.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9. Бюджетные ассигнования на социальное обеспечение населения, не связанные с предоставлением мер социальной поддержки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 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составляет в 2018  году  -  125,8 тыс. рублей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0D1BCB7" wp14:editId="6941A8A5">
                <wp:extent cx="304800" cy="304800"/>
                <wp:effectExtent l="0" t="0" r="0" b="0"/>
                <wp:docPr id="1" name="Прямоугольник 1" descr="Якор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Якор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Mv9sHDnAgAA2w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10. Бюджетные ассигнования Дорожного фонда     Урусовского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объем бюджетных ассигнований Дорожного фонда Урусовского сельского поселения Ардатовского муниципального района Республики Мордовия на 2019 год в сумме  94,3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2.Бюджетные ассигнования Дорожного фонда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направляются: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Порядок формирования и использования Дорожного фонда сельского поселения определяется Решением Совета депутатов Кечушевского сельского поселения Ардатовского муниципального района.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11. Резервный фонд администрации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Установить размер Резервного фонда администрации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2019 год в сумме 5,0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Резервного фонда администрации сельского поселения 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городского поселения.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использования бюджетных ассигнований Резервного фонда администрации сельского поселения,  устанавливается администрацией городского поселения.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городского поселения.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Статья 12. Объем бюджетных ассигнований на исполнение публичных нормативных обязательств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2018 год в сумме  125,8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13. Расходы на исполнение судебных актов по искам к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скому сельскому поселению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Из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исполнение судебных актов по искам к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органами местного самоуправления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либо должностными лицами органов местного самоуправления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поселения, в том числе в результате издания органами местного самоуправления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муниципальных правовых  актов, не соответствующих закону или иному нормативному правовому акту, а также судебных актов по иным искам о взыскании денежных средств за счет казны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(за исключением судебных актов о взыскании денежных средств в порядке субсидиарной ответственности главных распорядителей средств  местного бюджета) 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исполнение судебных актов, предусматривающих обращение взыскания на средства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 по денежным обязательствам казенных учреждений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Ст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атья 14. Муниципальные внутренние заимствования, муниципальный долг и предоставление муниципальных гарантий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Право осуществления от имени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 муниципальных внутренних заимствований, являющихся бюджетными кредитами, привлекаемыми в бюджет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Ардатовского муниципального района Республики Мордовия из районного бюджета, принадлежит администрации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Утвердить источники внутреннего финансирования дефицита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2019 год согласно приложению 8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Утвердить Программу муниципальных внутренних заимствований Урусовского сельского поселения Ардатовского муниципального района Республики Мордовия на 2019 год согласно приложению 9 к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Установить предельный объем заимствований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2019 год в сумме 23,1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Установить верхний предел муниципального внутреннего долга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1 января 2020 года в сумме  4599,5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Установить предельный объем муниципального долга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2019 год в сумме 51,0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Утвердить объем расходов на обслуживание муниципального долга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2019 год в сумме  51,0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Установить верхний предел муниципального долга по муниципальным гарантиям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на 1 января 2020 года в сумме  0,00 тыс. рублей.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15. Особенности исполнения бюджета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в 2017 году</w:t>
      </w:r>
    </w:p>
    <w:p w:rsidR="0083529E" w:rsidRPr="0083529E" w:rsidRDefault="0083529E" w:rsidP="008352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 1. Установить в соответствии с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8 статьи 217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  следующие дополнительные основания внесения изменений в сводную бюджетную роспись бюджета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3 статьи 217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осуществление выплат, сокращающих долговые обязательства Кечушевского сельского поселения Ардатовского муниципального района Республики Мордовия в соответствии со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95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16. Действие нормативных правовых актов </w:t>
      </w:r>
      <w:r w:rsidRPr="00835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Установить, что нормативные правовые акты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 муниципального района Республики Мордовия, принятые на основе и во исполнение решения Совета депутатов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сельского поселения Ардатовского муниципального района Республики Мордовия «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сельского поселения Ардатовскогомуниципального района Республики Мордовия </w:t>
      </w:r>
      <w:r w:rsidRPr="008352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2018 год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действуют в части, не противоречащей настоящему Решению.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17. Вступление настоящего Решения в силу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1. Настоящее Решение вступает в силу с 1 января 2019 года и действует по 31 декабря 2019 года и подлежит официальному опубликованию.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Pr="008352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</w:t>
      </w:r>
    </w:p>
    <w:p w:rsidR="0083529E" w:rsidRPr="0083529E" w:rsidRDefault="0083529E" w:rsidP="008352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5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                                                   А.И.Аржаев</w:t>
      </w: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29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169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24"/>
        <w:gridCol w:w="5740"/>
        <w:gridCol w:w="1309"/>
      </w:tblGrid>
      <w:tr w:rsidR="0083529E" w:rsidRPr="0083529E" w:rsidTr="00476F01">
        <w:trPr>
          <w:trHeight w:val="25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756" w:type="dxa"/>
        <w:tblInd w:w="93" w:type="dxa"/>
        <w:tblLook w:val="04A0" w:firstRow="1" w:lastRow="0" w:firstColumn="1" w:lastColumn="0" w:noHBand="0" w:noVBand="1"/>
      </w:tblPr>
      <w:tblGrid>
        <w:gridCol w:w="2520"/>
        <w:gridCol w:w="6084"/>
        <w:gridCol w:w="1192"/>
        <w:gridCol w:w="960"/>
      </w:tblGrid>
      <w:tr w:rsidR="0083529E" w:rsidRPr="0083529E" w:rsidTr="00476F01">
        <w:trPr>
          <w:trHeight w:val="25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8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3529E" w:rsidRPr="0083529E" w:rsidTr="00476F01">
        <w:trPr>
          <w:trHeight w:val="81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29E" w:rsidRPr="0083529E" w:rsidRDefault="0083529E" w:rsidP="00835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проекту решения </w:t>
            </w:r>
          </w:p>
          <w:p w:rsidR="0083529E" w:rsidRPr="0083529E" w:rsidRDefault="0083529E" w:rsidP="00835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Совета депутатов Урусовского сельского поселения </w:t>
            </w:r>
          </w:p>
          <w:p w:rsidR="0083529E" w:rsidRPr="0083529E" w:rsidRDefault="0083529E" w:rsidP="008352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"О бюджете Урусовского сельского поселения на 2019 год"</w:t>
            </w:r>
          </w:p>
        </w:tc>
      </w:tr>
      <w:tr w:rsidR="0083529E" w:rsidRPr="0083529E" w:rsidTr="00476F01">
        <w:trPr>
          <w:trHeight w:val="25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  <w:tc>
          <w:tcPr>
            <w:tcW w:w="7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</w:pPr>
          </w:p>
        </w:tc>
      </w:tr>
      <w:tr w:rsidR="0083529E" w:rsidRPr="0083529E" w:rsidTr="00476F01">
        <w:trPr>
          <w:trHeight w:val="255"/>
        </w:trPr>
        <w:tc>
          <w:tcPr>
            <w:tcW w:w="97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375"/>
        </w:trPr>
        <w:tc>
          <w:tcPr>
            <w:tcW w:w="97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315"/>
        </w:trPr>
        <w:tc>
          <w:tcPr>
            <w:tcW w:w="9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9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01  00  00  00  00  0000  000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01  02  00  00  00  0000  000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Кредиты кредитных организаций в валюте  Российской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01  02  00  00  00  0000  700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01  02  00  00  10  0000  710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01  03  00  00  00  0000  700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7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01  03  00  00  10  0000  710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7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01  03  00  00  00  0000  800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7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01  03  00  00 10  0000  810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01  05  00  00  00  0000  000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01  05  00  00  00  0000  500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-1748,0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01  05  02  00  00  0000  500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--1748,0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01  05  02  01  00  0000  510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-1748,0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01  05  02  01  10  0000  510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-1748,0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01  05  00  00  00  0000  600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1771,1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01  05  02  00  00  0000  600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1771,1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01  05  02  01  00  0000  610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83529E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1771,1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01  05  02  01  10  0000  610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1771,1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внутренних оборотов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внутренних заимствований (КОСГУ 710)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-23,0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внутренних заимствований (КОСГУ 810)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529E" w:rsidRPr="0083529E" w:rsidTr="00476F01">
        <w:trPr>
          <w:trHeight w:val="25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576"/>
        <w:gridCol w:w="5740"/>
        <w:gridCol w:w="3400"/>
      </w:tblGrid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9</w:t>
            </w:r>
          </w:p>
        </w:tc>
      </w:tr>
      <w:tr w:rsidR="0083529E" w:rsidRPr="0083529E" w:rsidTr="00476F01">
        <w:trPr>
          <w:trHeight w:val="13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проекту решения Совета депутатов Урусовского сельского поселения "О бюджете Урусовского сельского поселения на 2019 год"</w:t>
            </w:r>
          </w:p>
        </w:tc>
      </w:tr>
      <w:tr w:rsidR="0083529E" w:rsidRPr="0083529E" w:rsidTr="00476F01">
        <w:trPr>
          <w:trHeight w:val="315"/>
        </w:trPr>
        <w:tc>
          <w:tcPr>
            <w:tcW w:w="97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МУНИЦИПАЛЬНЫХ ВНУТРЕННИХ ЗАИМСТВОВАНИЙ </w:t>
            </w:r>
          </w:p>
        </w:tc>
      </w:tr>
      <w:tr w:rsidR="0083529E" w:rsidRPr="0083529E" w:rsidTr="00476F01">
        <w:trPr>
          <w:trHeight w:val="315"/>
        </w:trPr>
        <w:tc>
          <w:tcPr>
            <w:tcW w:w="9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3529E" w:rsidRPr="0083529E" w:rsidTr="00476F01">
        <w:trPr>
          <w:trHeight w:val="276"/>
        </w:trPr>
        <w:tc>
          <w:tcPr>
            <w:tcW w:w="9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83529E" w:rsidRPr="0083529E" w:rsidTr="00476F01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529E" w:rsidRPr="0083529E" w:rsidTr="00476F01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83529E" w:rsidRPr="0083529E" w:rsidTr="00476F01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23,0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 кредитов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23,0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бюджетного кредита,предоставленного из районного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прочих заимствований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дефицита бюджета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3529E" w:rsidRPr="0083529E" w:rsidTr="00476F01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29E" w:rsidRPr="0083529E" w:rsidRDefault="0083529E" w:rsidP="008352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29E" w:rsidRPr="0083529E" w:rsidRDefault="0083529E" w:rsidP="00835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35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23,0</w:t>
            </w:r>
          </w:p>
        </w:tc>
      </w:tr>
    </w:tbl>
    <w:p w:rsidR="0083529E" w:rsidRPr="0083529E" w:rsidRDefault="0083529E" w:rsidP="008352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7C5"/>
    <w:rsid w:val="0083529E"/>
    <w:rsid w:val="008401DD"/>
    <w:rsid w:val="00E3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3371</Words>
  <Characters>19217</Characters>
  <Application>Microsoft Office Word</Application>
  <DocSecurity>0</DocSecurity>
  <Lines>160</Lines>
  <Paragraphs>45</Paragraphs>
  <ScaleCrop>false</ScaleCrop>
  <Company>SPecialiST RePack</Company>
  <LinksUpToDate>false</LinksUpToDate>
  <CharactersWithSpaces>22543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2020-04-08T08:51:00Z</dcterms:created>
  <dcterms:modified xsi:type="dcterms:W3CDTF">2020-04-08T08:51:00Z</dcterms:modified>
</cp:coreProperties>
</file>