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CAE" w:rsidRDefault="00841CAE" w:rsidP="00841CAE">
      <w:pPr>
        <w:widowControl w:val="0"/>
        <w:suppressAutoHyphens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eastAsia="ru-RU"/>
        </w:rPr>
        <w:t>РЕСПУБЛИКА МОРДОВИЯ</w:t>
      </w:r>
    </w:p>
    <w:p w:rsidR="00841CAE" w:rsidRDefault="00841CAE" w:rsidP="00841CAE">
      <w:pPr>
        <w:widowControl w:val="0"/>
        <w:suppressAutoHyphens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АДМИНИСТРАЦИЯ УРУСОВСКОГО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41CAE" w:rsidRDefault="00841CAE" w:rsidP="00841CAE">
      <w:pPr>
        <w:widowControl w:val="0"/>
        <w:suppressAutoHyphens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ПОСЕЛЕНИЯ </w:t>
      </w:r>
    </w:p>
    <w:p w:rsidR="00841CAE" w:rsidRDefault="00841CAE" w:rsidP="00841CAE">
      <w:pPr>
        <w:widowControl w:val="0"/>
        <w:suppressAutoHyphens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841CAE" w:rsidRDefault="00841CAE" w:rsidP="00841CAE">
      <w:pPr>
        <w:widowControl w:val="0"/>
        <w:suppressAutoHyphens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      </w:t>
      </w:r>
    </w:p>
    <w:p w:rsidR="00841CAE" w:rsidRPr="00E64C6E" w:rsidRDefault="00841CAE" w:rsidP="00E64C6E">
      <w:pPr>
        <w:widowControl w:val="0"/>
        <w:suppressAutoHyphens/>
        <w:spacing w:line="240" w:lineRule="auto"/>
        <w:ind w:firstLine="0"/>
        <w:jc w:val="left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__________________________________________________________</w:t>
      </w:r>
    </w:p>
    <w:p w:rsidR="00841CAE" w:rsidRDefault="00841CAE" w:rsidP="00841CAE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ПОСТАНОВЛЕНИЕ</w:t>
      </w:r>
    </w:p>
    <w:p w:rsidR="00841CAE" w:rsidRDefault="00841CAE" w:rsidP="00841CA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41CAE" w:rsidRDefault="00841CAE" w:rsidP="00841C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«17»августа 2021 г.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русово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  <w:t>№  2</w:t>
      </w:r>
      <w:r w:rsidR="00BA35B4">
        <w:rPr>
          <w:rFonts w:ascii="Times New Roman" w:hAnsi="Times New Roman" w:cs="Times New Roman"/>
          <w:sz w:val="28"/>
          <w:szCs w:val="28"/>
        </w:rPr>
        <w:t>5</w:t>
      </w:r>
    </w:p>
    <w:p w:rsidR="00E64C6E" w:rsidRDefault="00E64C6E" w:rsidP="00841C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4C6E" w:rsidRPr="00E64C6E" w:rsidRDefault="00E64C6E" w:rsidP="00E64C6E">
      <w:pPr>
        <w:overflowPunct w:val="0"/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О выделении и оборудовании на территории</w:t>
      </w:r>
    </w:p>
    <w:p w:rsidR="00E64C6E" w:rsidRPr="00E64C6E" w:rsidRDefault="00E64C6E" w:rsidP="00E64C6E">
      <w:pPr>
        <w:overflowPunct w:val="0"/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каждого избирательного участка </w:t>
      </w:r>
      <w:proofErr w:type="spellStart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Урусовского</w:t>
      </w:r>
      <w:proofErr w:type="spellEnd"/>
    </w:p>
    <w:p w:rsidR="00E64C6E" w:rsidRPr="00E64C6E" w:rsidRDefault="00E64C6E" w:rsidP="00E64C6E">
      <w:pPr>
        <w:overflowPunct w:val="0"/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сельского поселения </w:t>
      </w:r>
      <w:proofErr w:type="spellStart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Ардатовского</w:t>
      </w:r>
      <w:proofErr w:type="spellEnd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</w:t>
      </w:r>
    </w:p>
    <w:p w:rsidR="00E64C6E" w:rsidRPr="00E64C6E" w:rsidRDefault="00E64C6E" w:rsidP="00E64C6E">
      <w:pPr>
        <w:overflowPunct w:val="0"/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муниципального района мест для размещения </w:t>
      </w:r>
    </w:p>
    <w:p w:rsidR="00E64C6E" w:rsidRPr="00E64C6E" w:rsidRDefault="00E64C6E" w:rsidP="00E64C6E">
      <w:pPr>
        <w:overflowPunct w:val="0"/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предвыборных печатных агитационных материалов</w:t>
      </w:r>
    </w:p>
    <w:p w:rsidR="00E64C6E" w:rsidRPr="00E64C6E" w:rsidRDefault="00E64C6E" w:rsidP="00E64C6E">
      <w:pPr>
        <w:overflowPunct w:val="0"/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E64C6E" w:rsidRPr="00E64C6E" w:rsidRDefault="00E64C6E" w:rsidP="00E64C6E">
      <w:pPr>
        <w:overflowPunct w:val="0"/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  <w:proofErr w:type="gramStart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В соответствии статьей с пунктом 9 статьи 61 Федерального Закона от 22.02.2014 года № 20-ФЗ «О выборах депутатов Государственной Думы Федерального Собрания Российской Федерации», пунктом 8 статьи 57 Закона Республики Мордовия от 27.06.2006 года № 41-З «О выборах  депутатов Государственного Собрания Республики Мордовия», статьей 40 Закона Республики Мордовия от 13.06.2012 года № 42-З «О выборах Главы Республики Мордовия», с пунктом 8 статьи 68</w:t>
      </w:r>
      <w:proofErr w:type="gramEnd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Закона  Республики Мордовия   от 19.02.2007 года № 16-З «О выборах  депутатов представительных органов  муниципальных образований в Республике Мордовия», по предложению </w:t>
      </w:r>
      <w:proofErr w:type="spellStart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Ардатовской</w:t>
      </w:r>
      <w:proofErr w:type="spellEnd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территориальной избирательной комиссии, администрация </w:t>
      </w:r>
      <w:proofErr w:type="spellStart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Урусовского</w:t>
      </w:r>
      <w:proofErr w:type="spellEnd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Ардатовского</w:t>
      </w:r>
      <w:proofErr w:type="spellEnd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муниципального района, </w:t>
      </w:r>
    </w:p>
    <w:p w:rsidR="00E64C6E" w:rsidRPr="00E64C6E" w:rsidRDefault="00E64C6E" w:rsidP="00E64C6E">
      <w:pPr>
        <w:overflowPunct w:val="0"/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ПОСТАНОВЛЯЕТ:</w:t>
      </w:r>
    </w:p>
    <w:p w:rsidR="00E64C6E" w:rsidRPr="00E64C6E" w:rsidRDefault="00E64C6E" w:rsidP="00E64C6E">
      <w:pPr>
        <w:overflowPunct w:val="0"/>
        <w:autoSpaceDE w:val="0"/>
        <w:autoSpaceDN w:val="0"/>
        <w:adjustRightInd w:val="0"/>
        <w:spacing w:after="200" w:line="240" w:lineRule="auto"/>
        <w:jc w:val="left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>1.</w:t>
      </w: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Выделить и оборудовать на территории  избирательных участков </w:t>
      </w:r>
      <w:proofErr w:type="spellStart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Урусовского</w:t>
      </w:r>
      <w:proofErr w:type="spellEnd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Ардатовского</w:t>
      </w:r>
      <w:proofErr w:type="spellEnd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муниципального района следующие места для размещения предвыборных печатных агитационных материалов:</w:t>
      </w:r>
    </w:p>
    <w:p w:rsidR="00E64C6E" w:rsidRPr="00E64C6E" w:rsidRDefault="00E64C6E" w:rsidP="00E64C6E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200" w:line="240" w:lineRule="auto"/>
        <w:jc w:val="left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Избирательный участок № 12 – здание магазина  ИП Наумова В.М.</w:t>
      </w:r>
    </w:p>
    <w:p w:rsidR="00E64C6E" w:rsidRPr="00E64C6E" w:rsidRDefault="00E64C6E" w:rsidP="00E64C6E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200" w:line="240" w:lineRule="auto"/>
        <w:jc w:val="left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Избирательный участок № 40 – афиша МБУК «Дом культуры» </w:t>
      </w:r>
      <w:proofErr w:type="spellStart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Урусовского</w:t>
      </w:r>
      <w:proofErr w:type="spellEnd"/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сельского поселения</w:t>
      </w:r>
    </w:p>
    <w:p w:rsidR="00E64C6E" w:rsidRPr="00E64C6E" w:rsidRDefault="00E64C6E" w:rsidP="00E64C6E">
      <w:pPr>
        <w:overflowPunct w:val="0"/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E64C6E">
        <w:rPr>
          <w:rFonts w:ascii="Times New Roman" w:eastAsia="Times New Roman" w:hAnsi="Times New Roman"/>
          <w:bCs/>
          <w:sz w:val="28"/>
          <w:szCs w:val="20"/>
          <w:lang w:eastAsia="ru-RU"/>
        </w:rPr>
        <w:t>2. Настоящее постановление  вступает в силу со дня его подписания   и подлежит официальному опубликованию.</w:t>
      </w:r>
    </w:p>
    <w:p w:rsidR="00E64C6E" w:rsidRPr="00E64C6E" w:rsidRDefault="00E64C6E" w:rsidP="00E64C6E">
      <w:pPr>
        <w:spacing w:after="200" w:line="276" w:lineRule="auto"/>
        <w:ind w:firstLine="0"/>
        <w:rPr>
          <w:sz w:val="28"/>
          <w:szCs w:val="28"/>
        </w:rPr>
      </w:pPr>
    </w:p>
    <w:p w:rsidR="00E64C6E" w:rsidRPr="00E64C6E" w:rsidRDefault="00E64C6E" w:rsidP="00E64C6E">
      <w:pPr>
        <w:spacing w:line="276" w:lineRule="auto"/>
        <w:ind w:firstLine="0"/>
        <w:rPr>
          <w:rFonts w:ascii="Times New Roman" w:eastAsia="Times New Roman" w:hAnsi="Times New Roman"/>
          <w:sz w:val="32"/>
          <w:szCs w:val="20"/>
          <w:lang w:eastAsia="ru-RU"/>
        </w:rPr>
      </w:pPr>
      <w:proofErr w:type="spellStart"/>
      <w:r w:rsidRPr="00E64C6E">
        <w:rPr>
          <w:rFonts w:ascii="Times New Roman" w:eastAsia="Times New Roman" w:hAnsi="Times New Roman"/>
          <w:sz w:val="28"/>
          <w:szCs w:val="28"/>
          <w:lang w:eastAsia="ru-RU"/>
        </w:rPr>
        <w:t>И.О.</w:t>
      </w:r>
      <w:r w:rsidRPr="00E64C6E">
        <w:rPr>
          <w:rFonts w:ascii="Times New Roman" w:eastAsia="Times New Roman" w:hAnsi="Times New Roman"/>
          <w:sz w:val="32"/>
          <w:szCs w:val="20"/>
          <w:lang w:eastAsia="ru-RU"/>
        </w:rPr>
        <w:t>Главы</w:t>
      </w:r>
      <w:proofErr w:type="spellEnd"/>
      <w:r w:rsidRPr="00E64C6E">
        <w:rPr>
          <w:rFonts w:ascii="Times New Roman" w:eastAsia="Times New Roman" w:hAnsi="Times New Roman"/>
          <w:sz w:val="32"/>
          <w:szCs w:val="20"/>
          <w:lang w:eastAsia="ru-RU"/>
        </w:rPr>
        <w:t xml:space="preserve"> </w:t>
      </w:r>
      <w:proofErr w:type="spellStart"/>
      <w:r w:rsidRPr="00E64C6E">
        <w:rPr>
          <w:rFonts w:ascii="Times New Roman" w:eastAsia="Times New Roman" w:hAnsi="Times New Roman"/>
          <w:sz w:val="32"/>
          <w:szCs w:val="20"/>
          <w:lang w:eastAsia="ru-RU"/>
        </w:rPr>
        <w:t>Урусовского</w:t>
      </w:r>
      <w:proofErr w:type="spellEnd"/>
    </w:p>
    <w:p w:rsidR="00E64C6E" w:rsidRPr="00E64C6E" w:rsidRDefault="00E64C6E" w:rsidP="00E64C6E">
      <w:pPr>
        <w:spacing w:line="276" w:lineRule="auto"/>
        <w:ind w:firstLine="0"/>
        <w:rPr>
          <w:rFonts w:ascii="Times New Roman" w:eastAsia="Times New Roman" w:hAnsi="Times New Roman"/>
          <w:sz w:val="32"/>
          <w:szCs w:val="20"/>
          <w:lang w:eastAsia="ru-RU"/>
        </w:rPr>
      </w:pPr>
      <w:r w:rsidRPr="00E64C6E">
        <w:rPr>
          <w:rFonts w:ascii="Times New Roman" w:eastAsia="Times New Roman" w:hAnsi="Times New Roman"/>
          <w:sz w:val="32"/>
          <w:szCs w:val="20"/>
          <w:lang w:eastAsia="ru-RU"/>
        </w:rPr>
        <w:t xml:space="preserve"> сельского поселения                                         </w:t>
      </w:r>
      <w:proofErr w:type="spellStart"/>
      <w:r w:rsidRPr="00E64C6E">
        <w:rPr>
          <w:rFonts w:ascii="Times New Roman" w:eastAsia="Times New Roman" w:hAnsi="Times New Roman"/>
          <w:sz w:val="32"/>
          <w:szCs w:val="20"/>
          <w:lang w:eastAsia="ru-RU"/>
        </w:rPr>
        <w:t>Н.Н.Маторкина</w:t>
      </w:r>
      <w:proofErr w:type="spellEnd"/>
    </w:p>
    <w:bookmarkEnd w:id="0"/>
    <w:p w:rsidR="00841CAE" w:rsidRDefault="00841CAE" w:rsidP="00841CAE">
      <w:pPr>
        <w:widowControl w:val="0"/>
        <w:suppressAutoHyphens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41CAE" w:rsidRDefault="00841CAE" w:rsidP="00841CAE">
      <w:pPr>
        <w:widowControl w:val="0"/>
        <w:suppressAutoHyphens/>
        <w:spacing w:line="240" w:lineRule="auto"/>
        <w:ind w:firstLine="540"/>
        <w:rPr>
          <w:rFonts w:ascii="Times New Roman" w:eastAsia="Lucida Sans Unicode" w:hAnsi="Times New Roman"/>
          <w:sz w:val="28"/>
          <w:szCs w:val="24"/>
          <w:lang w:eastAsia="ar-SA"/>
        </w:rPr>
      </w:pPr>
    </w:p>
    <w:p w:rsidR="00841CAE" w:rsidRDefault="00841CAE" w:rsidP="00841CAE">
      <w:pPr>
        <w:widowControl w:val="0"/>
        <w:suppressAutoHyphens/>
        <w:spacing w:line="240" w:lineRule="auto"/>
        <w:ind w:firstLine="540"/>
        <w:rPr>
          <w:rFonts w:ascii="Times New Roman" w:eastAsia="Lucida Sans Unicode" w:hAnsi="Times New Roman"/>
          <w:sz w:val="28"/>
          <w:szCs w:val="24"/>
          <w:lang w:eastAsia="ar-SA"/>
        </w:rPr>
      </w:pPr>
    </w:p>
    <w:p w:rsidR="00841CAE" w:rsidRDefault="00841CAE" w:rsidP="00841CAE"/>
    <w:p w:rsidR="00224FBF" w:rsidRDefault="00224FBF"/>
    <w:sectPr w:rsidR="00224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C5490"/>
    <w:multiLevelType w:val="multilevel"/>
    <w:tmpl w:val="77740A0E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3" w:hanging="720"/>
      </w:pPr>
    </w:lvl>
    <w:lvl w:ilvl="3">
      <w:start w:val="1"/>
      <w:numFmt w:val="decimal"/>
      <w:isLgl/>
      <w:lvlText w:val="%1.%2.%3.%4."/>
      <w:lvlJc w:val="left"/>
      <w:pPr>
        <w:ind w:left="1797" w:hanging="1080"/>
      </w:pPr>
    </w:lvl>
    <w:lvl w:ilvl="4">
      <w:start w:val="1"/>
      <w:numFmt w:val="decimal"/>
      <w:isLgl/>
      <w:lvlText w:val="%1.%2.%3.%4.%5."/>
      <w:lvlJc w:val="left"/>
      <w:pPr>
        <w:ind w:left="1801" w:hanging="1080"/>
      </w:pPr>
    </w:lvl>
    <w:lvl w:ilvl="5">
      <w:start w:val="1"/>
      <w:numFmt w:val="decimal"/>
      <w:isLgl/>
      <w:lvlText w:val="%1.%2.%3.%4.%5.%6."/>
      <w:lvlJc w:val="left"/>
      <w:pPr>
        <w:ind w:left="2165" w:hanging="1440"/>
      </w:pPr>
    </w:lvl>
    <w:lvl w:ilvl="6">
      <w:start w:val="1"/>
      <w:numFmt w:val="decimal"/>
      <w:isLgl/>
      <w:lvlText w:val="%1.%2.%3.%4.%5.%6.%7."/>
      <w:lvlJc w:val="left"/>
      <w:pPr>
        <w:ind w:left="2529" w:hanging="1800"/>
      </w:p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740"/>
    <w:rsid w:val="00224FBF"/>
    <w:rsid w:val="00415740"/>
    <w:rsid w:val="00841CAE"/>
    <w:rsid w:val="00BA35B4"/>
    <w:rsid w:val="00E6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E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1C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E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1C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5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2021-08-18T10:00:00Z</cp:lastPrinted>
  <dcterms:created xsi:type="dcterms:W3CDTF">2021-08-17T09:44:00Z</dcterms:created>
  <dcterms:modified xsi:type="dcterms:W3CDTF">2021-08-18T10:02:00Z</dcterms:modified>
</cp:coreProperties>
</file>