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5B" w:rsidRPr="00EC0834" w:rsidRDefault="00F8055B" w:rsidP="00F8055B">
      <w:pPr>
        <w:rPr>
          <w:sz w:val="36"/>
          <w:szCs w:val="36"/>
        </w:rPr>
      </w:pPr>
      <w:r w:rsidRPr="00EC0834">
        <w:rPr>
          <w:sz w:val="36"/>
          <w:szCs w:val="36"/>
        </w:rPr>
        <w:t>ИНФОРМАЦИОННЫЙ БЮЛЛЕТЕНЬ</w:t>
      </w:r>
    </w:p>
    <w:p w:rsidR="00F8055B" w:rsidRPr="00EC0834" w:rsidRDefault="00F8055B" w:rsidP="00F8055B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F8055B" w:rsidRPr="00EC0834" w:rsidRDefault="00F8055B" w:rsidP="00F8055B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F8055B" w:rsidRPr="00EC0834" w:rsidRDefault="00F8055B" w:rsidP="00F8055B">
      <w:pPr>
        <w:jc w:val="center"/>
        <w:rPr>
          <w:sz w:val="28"/>
          <w:szCs w:val="28"/>
        </w:rPr>
      </w:pPr>
    </w:p>
    <w:p w:rsidR="00F8055B" w:rsidRPr="00EC0834" w:rsidRDefault="00F8055B" w:rsidP="00F8055B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F8055B" w:rsidRPr="00EC0834" w:rsidRDefault="00F8055B" w:rsidP="00F8055B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F8055B" w:rsidRPr="00EC0834" w:rsidRDefault="00F8055B" w:rsidP="00F8055B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F8055B" w:rsidRPr="00EC0834" w:rsidRDefault="00F8055B" w:rsidP="00F8055B">
      <w:pPr>
        <w:rPr>
          <w:sz w:val="28"/>
          <w:szCs w:val="28"/>
        </w:rPr>
      </w:pPr>
    </w:p>
    <w:p w:rsidR="00F8055B" w:rsidRPr="00EC0834" w:rsidRDefault="00F8055B" w:rsidP="00F8055B">
      <w:pPr>
        <w:rPr>
          <w:sz w:val="28"/>
          <w:szCs w:val="28"/>
        </w:rPr>
      </w:pPr>
      <w:r>
        <w:rPr>
          <w:sz w:val="28"/>
          <w:szCs w:val="28"/>
        </w:rPr>
        <w:t xml:space="preserve">          « 07</w:t>
      </w:r>
      <w:r w:rsidRPr="00EC0834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 2022 года</w:t>
      </w:r>
      <w:r w:rsidRPr="00EC0834">
        <w:rPr>
          <w:sz w:val="28"/>
          <w:szCs w:val="28"/>
        </w:rPr>
        <w:t xml:space="preserve">                                                                   № </w:t>
      </w:r>
      <w:r>
        <w:rPr>
          <w:sz w:val="28"/>
          <w:szCs w:val="28"/>
        </w:rPr>
        <w:t>2</w:t>
      </w:r>
    </w:p>
    <w:p w:rsidR="00F8055B" w:rsidRPr="00E868C9" w:rsidRDefault="00F8055B" w:rsidP="00F8055B">
      <w:pPr>
        <w:ind w:firstLine="540"/>
        <w:jc w:val="both"/>
        <w:rPr>
          <w:sz w:val="28"/>
          <w:szCs w:val="28"/>
        </w:rPr>
      </w:pPr>
      <w:r w:rsidRPr="00EC0834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</w:t>
      </w:r>
    </w:p>
    <w:p w:rsidR="00F8055B" w:rsidRPr="00F8055B" w:rsidRDefault="00F8055B" w:rsidP="00F8055B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F8055B">
        <w:rPr>
          <w:rFonts w:eastAsia="Calibri"/>
          <w:b/>
          <w:sz w:val="28"/>
          <w:szCs w:val="28"/>
        </w:rPr>
        <w:t>РЕСПУБЛИКА МОРДОВИЯ</w:t>
      </w:r>
    </w:p>
    <w:p w:rsidR="00F8055B" w:rsidRPr="00F8055B" w:rsidRDefault="00F8055B" w:rsidP="00F8055B">
      <w:pPr>
        <w:widowControl w:val="0"/>
        <w:suppressAutoHyphens/>
        <w:rPr>
          <w:rFonts w:eastAsia="Calibri"/>
          <w:b/>
          <w:sz w:val="28"/>
          <w:szCs w:val="28"/>
        </w:rPr>
      </w:pPr>
      <w:r w:rsidRPr="00F8055B">
        <w:rPr>
          <w:rFonts w:eastAsia="Lucida Sans Unicode"/>
          <w:b/>
          <w:sz w:val="28"/>
          <w:szCs w:val="28"/>
        </w:rPr>
        <w:t xml:space="preserve">         </w:t>
      </w:r>
      <w:r w:rsidRPr="00F8055B">
        <w:rPr>
          <w:rFonts w:eastAsia="Calibri"/>
          <w:b/>
          <w:sz w:val="28"/>
          <w:szCs w:val="28"/>
        </w:rPr>
        <w:t xml:space="preserve">АДМИНИСТРАЦИЯ УРУСОВСКОГО </w:t>
      </w:r>
      <w:proofErr w:type="gramStart"/>
      <w:r w:rsidRPr="00F8055B">
        <w:rPr>
          <w:rFonts w:eastAsia="Calibri"/>
          <w:b/>
          <w:sz w:val="28"/>
          <w:szCs w:val="28"/>
        </w:rPr>
        <w:t>СЕЛЬСКОГО</w:t>
      </w:r>
      <w:proofErr w:type="gramEnd"/>
      <w:r w:rsidRPr="00F8055B">
        <w:rPr>
          <w:rFonts w:eastAsia="Calibri"/>
          <w:b/>
          <w:sz w:val="28"/>
          <w:szCs w:val="28"/>
        </w:rPr>
        <w:t xml:space="preserve"> </w:t>
      </w:r>
    </w:p>
    <w:p w:rsidR="00F8055B" w:rsidRPr="00F8055B" w:rsidRDefault="00F8055B" w:rsidP="00F8055B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F8055B">
        <w:rPr>
          <w:rFonts w:eastAsia="Calibri"/>
          <w:b/>
          <w:sz w:val="28"/>
          <w:szCs w:val="28"/>
        </w:rPr>
        <w:t xml:space="preserve"> ПОСЕЛЕНИЯ </w:t>
      </w:r>
    </w:p>
    <w:p w:rsidR="00F8055B" w:rsidRPr="00F8055B" w:rsidRDefault="00F8055B" w:rsidP="00F8055B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F8055B"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F8055B" w:rsidRPr="00F8055B" w:rsidRDefault="00F8055B" w:rsidP="00F8055B">
      <w:pPr>
        <w:widowControl w:val="0"/>
        <w:suppressAutoHyphens/>
        <w:rPr>
          <w:rFonts w:eastAsia="Calibri"/>
          <w:b/>
          <w:sz w:val="28"/>
          <w:szCs w:val="28"/>
        </w:rPr>
      </w:pPr>
      <w:r w:rsidRPr="00F8055B">
        <w:rPr>
          <w:rFonts w:eastAsia="Calibri"/>
          <w:b/>
          <w:sz w:val="28"/>
          <w:szCs w:val="28"/>
        </w:rPr>
        <w:t xml:space="preserve">                                     </w:t>
      </w:r>
      <w:r w:rsidRPr="00F8055B">
        <w:rPr>
          <w:rFonts w:eastAsia="Lucida Sans Unicode"/>
          <w:b/>
          <w:sz w:val="28"/>
          <w:szCs w:val="28"/>
        </w:rPr>
        <w:t xml:space="preserve">      </w:t>
      </w:r>
    </w:p>
    <w:p w:rsidR="00F8055B" w:rsidRPr="00F8055B" w:rsidRDefault="00F8055B" w:rsidP="00F8055B">
      <w:pPr>
        <w:widowControl w:val="0"/>
        <w:suppressAutoHyphens/>
        <w:rPr>
          <w:rFonts w:eastAsia="Calibri"/>
          <w:b/>
          <w:sz w:val="32"/>
          <w:szCs w:val="32"/>
        </w:rPr>
      </w:pPr>
      <w:r w:rsidRPr="00F8055B">
        <w:rPr>
          <w:rFonts w:eastAsia="Calibri"/>
          <w:b/>
          <w:sz w:val="32"/>
          <w:szCs w:val="32"/>
        </w:rPr>
        <w:t>______________________________________________________</w:t>
      </w:r>
    </w:p>
    <w:p w:rsidR="00F8055B" w:rsidRPr="00F8055B" w:rsidRDefault="00F8055B" w:rsidP="00F8055B">
      <w:pPr>
        <w:widowControl w:val="0"/>
        <w:suppressAutoHyphens/>
        <w:rPr>
          <w:rFonts w:eastAsia="Calibri"/>
          <w:b/>
          <w:sz w:val="32"/>
          <w:szCs w:val="32"/>
        </w:rPr>
      </w:pPr>
    </w:p>
    <w:p w:rsidR="00F8055B" w:rsidRPr="00F8055B" w:rsidRDefault="00F8055B" w:rsidP="00F8055B">
      <w:pPr>
        <w:widowControl w:val="0"/>
        <w:suppressAutoHyphens/>
        <w:rPr>
          <w:rFonts w:eastAsia="Calibri"/>
          <w:b/>
          <w:sz w:val="28"/>
          <w:szCs w:val="28"/>
          <w:lang w:eastAsia="en-US"/>
        </w:rPr>
      </w:pPr>
      <w:r w:rsidRPr="00F8055B">
        <w:rPr>
          <w:rFonts w:eastAsia="Calibri"/>
          <w:b/>
          <w:sz w:val="28"/>
          <w:szCs w:val="28"/>
          <w:lang w:eastAsia="en-US"/>
        </w:rPr>
        <w:t xml:space="preserve">                                          ПОСТАНОВЛЕНИЕ</w:t>
      </w:r>
    </w:p>
    <w:p w:rsidR="00F8055B" w:rsidRPr="00F8055B" w:rsidRDefault="00F8055B" w:rsidP="00F8055B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</w:p>
    <w:p w:rsidR="00F8055B" w:rsidRPr="00F8055B" w:rsidRDefault="00F8055B" w:rsidP="00F8055B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8"/>
          <w:szCs w:val="28"/>
        </w:rPr>
      </w:pPr>
      <w:r w:rsidRPr="00F8055B">
        <w:rPr>
          <w:rFonts w:eastAsia="Calibri" w:cs="Arial"/>
          <w:sz w:val="28"/>
          <w:szCs w:val="28"/>
        </w:rPr>
        <w:t>«06» февраля 2022 г.                                                                               № 2</w:t>
      </w:r>
    </w:p>
    <w:p w:rsidR="00F8055B" w:rsidRPr="00F8055B" w:rsidRDefault="00F8055B" w:rsidP="00F8055B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8"/>
          <w:szCs w:val="28"/>
        </w:rPr>
      </w:pPr>
    </w:p>
    <w:p w:rsidR="00F8055B" w:rsidRPr="00F8055B" w:rsidRDefault="00F8055B" w:rsidP="00F8055B">
      <w:pPr>
        <w:tabs>
          <w:tab w:val="left" w:pos="5580"/>
        </w:tabs>
        <w:rPr>
          <w:sz w:val="28"/>
          <w:szCs w:val="28"/>
        </w:rPr>
      </w:pPr>
      <w:r w:rsidRPr="00F8055B">
        <w:rPr>
          <w:rFonts w:eastAsia="Calibri"/>
          <w:sz w:val="28"/>
          <w:szCs w:val="28"/>
        </w:rPr>
        <w:t xml:space="preserve">О признании </w:t>
      </w:r>
      <w:proofErr w:type="gramStart"/>
      <w:r w:rsidRPr="00F8055B">
        <w:rPr>
          <w:rFonts w:eastAsia="Calibri"/>
          <w:sz w:val="28"/>
          <w:szCs w:val="28"/>
        </w:rPr>
        <w:t>утратившим</w:t>
      </w:r>
      <w:proofErr w:type="gramEnd"/>
      <w:r w:rsidRPr="00F8055B">
        <w:rPr>
          <w:rFonts w:eastAsia="Calibri"/>
          <w:sz w:val="28"/>
          <w:szCs w:val="28"/>
        </w:rPr>
        <w:t xml:space="preserve"> силу «</w:t>
      </w:r>
      <w:r w:rsidRPr="00F8055B">
        <w:rPr>
          <w:sz w:val="28"/>
          <w:szCs w:val="28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Мордовия»</w:t>
      </w:r>
    </w:p>
    <w:p w:rsidR="00F8055B" w:rsidRPr="00F8055B" w:rsidRDefault="00F8055B" w:rsidP="00F8055B">
      <w:pPr>
        <w:tabs>
          <w:tab w:val="left" w:pos="5580"/>
        </w:tabs>
        <w:spacing w:after="120"/>
        <w:ind w:firstLine="426"/>
        <w:jc w:val="both"/>
        <w:rPr>
          <w:sz w:val="28"/>
          <w:szCs w:val="28"/>
        </w:rPr>
      </w:pPr>
    </w:p>
    <w:p w:rsidR="00F8055B" w:rsidRPr="00F8055B" w:rsidRDefault="00F8055B" w:rsidP="00F8055B">
      <w:pPr>
        <w:tabs>
          <w:tab w:val="left" w:pos="5580"/>
        </w:tabs>
        <w:spacing w:after="120"/>
        <w:ind w:firstLine="426"/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     </w:t>
      </w:r>
      <w:proofErr w:type="gramStart"/>
      <w:r w:rsidRPr="00F8055B">
        <w:rPr>
          <w:sz w:val="28"/>
          <w:szCs w:val="28"/>
        </w:rPr>
        <w:t>В соответствии с частью 3 статьи 10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</w:t>
      </w:r>
      <w:proofErr w:type="gramEnd"/>
      <w:r w:rsidRPr="00F8055B">
        <w:rPr>
          <w:sz w:val="28"/>
          <w:szCs w:val="28"/>
        </w:rPr>
        <w:t xml:space="preserve"> схемы размещения нестационарных торговых объектов на территории Республики Мордовия», в соответствии с экспертным заключением Минюста Республики Мордовия от 20.12.2021 г. № 898, в целях приведения в соответствие с действующим законодательством нормативного правового акта, администрация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</w:t>
      </w:r>
    </w:p>
    <w:p w:rsidR="00F8055B" w:rsidRPr="00F8055B" w:rsidRDefault="00F8055B" w:rsidP="00F8055B">
      <w:pPr>
        <w:tabs>
          <w:tab w:val="left" w:pos="0"/>
          <w:tab w:val="left" w:pos="5580"/>
        </w:tabs>
        <w:spacing w:after="120"/>
        <w:ind w:left="850" w:hanging="850"/>
        <w:jc w:val="both"/>
        <w:rPr>
          <w:sz w:val="28"/>
          <w:szCs w:val="28"/>
        </w:rPr>
      </w:pPr>
      <w:r w:rsidRPr="00F8055B">
        <w:rPr>
          <w:sz w:val="28"/>
          <w:szCs w:val="28"/>
        </w:rPr>
        <w:t>ПОСТАНОВЛЯЕТ:</w:t>
      </w:r>
    </w:p>
    <w:p w:rsidR="00F8055B" w:rsidRPr="00F8055B" w:rsidRDefault="00F8055B" w:rsidP="00F8055B">
      <w:pPr>
        <w:tabs>
          <w:tab w:val="left" w:pos="5580"/>
        </w:tabs>
        <w:ind w:firstLine="426"/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1.Признать утратившим силу постановление администрации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 № 28 от 30 декабря 2019года «Об утверждении схемы размещения нестационарных объектов торговли на территории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района»</w:t>
      </w:r>
    </w:p>
    <w:p w:rsidR="00F8055B" w:rsidRPr="00F8055B" w:rsidRDefault="00F8055B" w:rsidP="00F8055B">
      <w:pPr>
        <w:tabs>
          <w:tab w:val="left" w:pos="5580"/>
        </w:tabs>
        <w:spacing w:after="120"/>
        <w:ind w:firstLine="426"/>
        <w:rPr>
          <w:sz w:val="28"/>
          <w:szCs w:val="28"/>
        </w:rPr>
      </w:pPr>
      <w:r w:rsidRPr="00F8055B">
        <w:rPr>
          <w:sz w:val="28"/>
          <w:szCs w:val="28"/>
        </w:rPr>
        <w:lastRenderedPageBreak/>
        <w:t xml:space="preserve">2. </w:t>
      </w:r>
      <w:proofErr w:type="gramStart"/>
      <w:r w:rsidRPr="00F8055B">
        <w:rPr>
          <w:sz w:val="28"/>
          <w:szCs w:val="28"/>
        </w:rPr>
        <w:t>Контроль за</w:t>
      </w:r>
      <w:proofErr w:type="gramEnd"/>
      <w:r w:rsidRPr="00F8055B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F8055B">
        <w:rPr>
          <w:sz w:val="28"/>
          <w:szCs w:val="28"/>
        </w:rPr>
        <w:t>и.о</w:t>
      </w:r>
      <w:proofErr w:type="spellEnd"/>
      <w:r w:rsidRPr="00F8055B">
        <w:rPr>
          <w:sz w:val="28"/>
          <w:szCs w:val="28"/>
        </w:rPr>
        <w:t xml:space="preserve">. Главы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Маторкину</w:t>
      </w:r>
      <w:proofErr w:type="spellEnd"/>
      <w:r w:rsidRPr="00F8055B">
        <w:rPr>
          <w:sz w:val="28"/>
          <w:szCs w:val="28"/>
        </w:rPr>
        <w:t xml:space="preserve"> Н.Н.</w:t>
      </w:r>
    </w:p>
    <w:p w:rsidR="00F8055B" w:rsidRPr="00F8055B" w:rsidRDefault="00F8055B" w:rsidP="00F8055B">
      <w:pPr>
        <w:tabs>
          <w:tab w:val="left" w:pos="5580"/>
        </w:tabs>
        <w:spacing w:after="120"/>
        <w:ind w:firstLine="426"/>
        <w:rPr>
          <w:sz w:val="28"/>
          <w:szCs w:val="28"/>
        </w:rPr>
      </w:pPr>
      <w:r w:rsidRPr="00F8055B">
        <w:rPr>
          <w:sz w:val="28"/>
          <w:szCs w:val="28"/>
        </w:rPr>
        <w:t xml:space="preserve"> 3.Настоящее постановление вступает в силу после официального  опубликования.</w:t>
      </w:r>
    </w:p>
    <w:p w:rsidR="00F8055B" w:rsidRPr="00F8055B" w:rsidRDefault="00F8055B" w:rsidP="00F8055B">
      <w:pPr>
        <w:tabs>
          <w:tab w:val="left" w:pos="5580"/>
        </w:tabs>
        <w:spacing w:after="120"/>
        <w:ind w:firstLine="284"/>
        <w:rPr>
          <w:sz w:val="28"/>
          <w:szCs w:val="28"/>
        </w:rPr>
      </w:pPr>
    </w:p>
    <w:p w:rsidR="00F8055B" w:rsidRPr="00F8055B" w:rsidRDefault="00F8055B" w:rsidP="00F8055B">
      <w:pPr>
        <w:widowControl w:val="0"/>
        <w:tabs>
          <w:tab w:val="left" w:pos="426"/>
        </w:tabs>
        <w:suppressAutoHyphens/>
        <w:jc w:val="both"/>
        <w:rPr>
          <w:rFonts w:eastAsia="Lucida Sans Unicode"/>
          <w:sz w:val="28"/>
          <w:szCs w:val="24"/>
        </w:rPr>
      </w:pPr>
      <w:r w:rsidRPr="00F8055B">
        <w:rPr>
          <w:rFonts w:eastAsia="Lucida Sans Unicode"/>
          <w:sz w:val="28"/>
          <w:szCs w:val="24"/>
        </w:rPr>
        <w:t xml:space="preserve">        И.О. Главы </w:t>
      </w:r>
      <w:proofErr w:type="spellStart"/>
      <w:r w:rsidRPr="00F8055B">
        <w:rPr>
          <w:rFonts w:eastAsia="Lucida Sans Unicode"/>
          <w:sz w:val="28"/>
          <w:szCs w:val="24"/>
        </w:rPr>
        <w:t>Урусовского</w:t>
      </w:r>
      <w:proofErr w:type="spellEnd"/>
    </w:p>
    <w:p w:rsidR="00F8055B" w:rsidRPr="00F8055B" w:rsidRDefault="00F8055B" w:rsidP="00F8055B">
      <w:pPr>
        <w:tabs>
          <w:tab w:val="left" w:pos="709"/>
        </w:tabs>
        <w:rPr>
          <w:sz w:val="28"/>
          <w:szCs w:val="28"/>
        </w:rPr>
      </w:pPr>
      <w:r w:rsidRPr="00F8055B">
        <w:rPr>
          <w:sz w:val="28"/>
          <w:szCs w:val="28"/>
        </w:rPr>
        <w:t xml:space="preserve">         сельского поселения:                                                     </w:t>
      </w:r>
      <w:proofErr w:type="spellStart"/>
      <w:r w:rsidRPr="00F8055B">
        <w:rPr>
          <w:sz w:val="28"/>
          <w:szCs w:val="28"/>
        </w:rPr>
        <w:t>Н.Н.Маторкина</w:t>
      </w:r>
      <w:proofErr w:type="spellEnd"/>
    </w:p>
    <w:p w:rsidR="00F8055B" w:rsidRPr="00F8055B" w:rsidRDefault="00F8055B" w:rsidP="00F8055B">
      <w:pPr>
        <w:spacing w:line="360" w:lineRule="auto"/>
        <w:ind w:firstLine="68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8055B" w:rsidRPr="00F8055B" w:rsidRDefault="00F8055B" w:rsidP="00F8055B">
      <w:pPr>
        <w:tabs>
          <w:tab w:val="left" w:pos="5580"/>
        </w:tabs>
        <w:ind w:left="850" w:firstLine="680"/>
        <w:jc w:val="both"/>
        <w:rPr>
          <w:sz w:val="28"/>
          <w:szCs w:val="28"/>
        </w:rPr>
      </w:pPr>
    </w:p>
    <w:p w:rsidR="00F8055B" w:rsidRPr="00F8055B" w:rsidRDefault="00F8055B" w:rsidP="00F8055B">
      <w:pPr>
        <w:keepNext/>
        <w:contextualSpacing/>
        <w:outlineLvl w:val="0"/>
        <w:rPr>
          <w:b/>
          <w:sz w:val="28"/>
          <w:szCs w:val="28"/>
        </w:rPr>
      </w:pPr>
      <w:r w:rsidRPr="00F8055B">
        <w:rPr>
          <w:rFonts w:eastAsia="Calibri"/>
          <w:sz w:val="28"/>
          <w:szCs w:val="28"/>
          <w:lang w:eastAsia="en-US"/>
        </w:rPr>
        <w:t xml:space="preserve">                                                    </w:t>
      </w:r>
      <w:r w:rsidRPr="00F8055B">
        <w:rPr>
          <w:b/>
          <w:sz w:val="28"/>
          <w:szCs w:val="28"/>
        </w:rPr>
        <w:t>РЕСПУБЛИКА МОРДОВИЯ</w:t>
      </w:r>
    </w:p>
    <w:p w:rsidR="00F8055B" w:rsidRPr="00F8055B" w:rsidRDefault="00F8055B" w:rsidP="00F8055B">
      <w:pPr>
        <w:keepNext/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F8055B">
        <w:rPr>
          <w:b/>
          <w:sz w:val="28"/>
          <w:szCs w:val="28"/>
        </w:rPr>
        <w:t>АДМИНИСТРАЦИЯ  УРУСОВСКОГО  СЕЛЬСКОГО  ПОСЕЛЕНИЯ</w:t>
      </w:r>
    </w:p>
    <w:p w:rsidR="00F8055B" w:rsidRPr="00F8055B" w:rsidRDefault="00F8055B" w:rsidP="00F8055B">
      <w:pPr>
        <w:keepNext/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F8055B">
        <w:rPr>
          <w:b/>
          <w:sz w:val="28"/>
          <w:szCs w:val="28"/>
        </w:rPr>
        <w:t>АРДАТОВСКОГО МУНИЦИПАЛЬНОГО РАЙОНА</w:t>
      </w:r>
    </w:p>
    <w:p w:rsidR="00F8055B" w:rsidRPr="00F8055B" w:rsidRDefault="00F8055B" w:rsidP="00F8055B">
      <w:pPr>
        <w:keepNext/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F8055B">
        <w:rPr>
          <w:b/>
          <w:sz w:val="28"/>
          <w:szCs w:val="28"/>
          <w:u w:val="single"/>
        </w:rPr>
        <w:t>_______________________________________________</w:t>
      </w:r>
    </w:p>
    <w:p w:rsidR="00F8055B" w:rsidRPr="00F8055B" w:rsidRDefault="00F8055B" w:rsidP="00F8055B">
      <w:pPr>
        <w:keepNext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F8055B" w:rsidRPr="00F8055B" w:rsidRDefault="00F8055B" w:rsidP="00F8055B">
      <w:pPr>
        <w:keepNext/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F8055B">
        <w:rPr>
          <w:b/>
          <w:sz w:val="28"/>
          <w:szCs w:val="28"/>
        </w:rPr>
        <w:t>ПОСТАНОВЛЕНИЕ</w:t>
      </w:r>
    </w:p>
    <w:p w:rsidR="00F8055B" w:rsidRPr="00F8055B" w:rsidRDefault="00F8055B" w:rsidP="00F8055B">
      <w:pPr>
        <w:keepNext/>
        <w:ind w:firstLine="709"/>
        <w:contextualSpacing/>
        <w:jc w:val="both"/>
        <w:outlineLvl w:val="0"/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overflowPunct w:val="0"/>
        <w:autoSpaceDE w:val="0"/>
        <w:autoSpaceDN w:val="0"/>
        <w:adjustRightInd w:val="0"/>
        <w:ind w:left="397"/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   « 06» февраля 2021 г.        </w:t>
      </w:r>
      <w:r w:rsidRPr="00F8055B">
        <w:rPr>
          <w:sz w:val="28"/>
          <w:szCs w:val="28"/>
        </w:rPr>
        <w:tab/>
        <w:t xml:space="preserve">       с. </w:t>
      </w:r>
      <w:proofErr w:type="spellStart"/>
      <w:r w:rsidRPr="00F8055B">
        <w:rPr>
          <w:sz w:val="28"/>
          <w:szCs w:val="28"/>
        </w:rPr>
        <w:t>Урусово</w:t>
      </w:r>
      <w:proofErr w:type="spellEnd"/>
      <w:r w:rsidRPr="00F8055B">
        <w:rPr>
          <w:sz w:val="28"/>
          <w:szCs w:val="28"/>
        </w:rPr>
        <w:t xml:space="preserve"> </w:t>
      </w:r>
      <w:r w:rsidRPr="00F8055B">
        <w:rPr>
          <w:sz w:val="28"/>
          <w:szCs w:val="28"/>
        </w:rPr>
        <w:tab/>
        <w:t xml:space="preserve">                                № 3</w:t>
      </w: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  <w:r w:rsidRPr="00F8055B">
        <w:rPr>
          <w:sz w:val="28"/>
          <w:szCs w:val="28"/>
        </w:rPr>
        <w:t xml:space="preserve">Об утверждении Схемы размещения нестационарных торговых объектов    </w:t>
      </w:r>
    </w:p>
    <w:p w:rsidR="00F8055B" w:rsidRPr="00F8055B" w:rsidRDefault="00F8055B" w:rsidP="00F8055B">
      <w:pPr>
        <w:rPr>
          <w:sz w:val="28"/>
          <w:szCs w:val="28"/>
        </w:rPr>
      </w:pPr>
      <w:r w:rsidRPr="00F8055B">
        <w:rPr>
          <w:sz w:val="28"/>
          <w:szCs w:val="28"/>
        </w:rPr>
        <w:t xml:space="preserve">на территории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 </w:t>
      </w:r>
    </w:p>
    <w:p w:rsidR="00F8055B" w:rsidRPr="00F8055B" w:rsidRDefault="00F8055B" w:rsidP="00F8055B">
      <w:pPr>
        <w:ind w:firstLine="705"/>
        <w:rPr>
          <w:sz w:val="28"/>
          <w:szCs w:val="28"/>
        </w:rPr>
      </w:pPr>
    </w:p>
    <w:p w:rsidR="00F8055B" w:rsidRPr="00F8055B" w:rsidRDefault="00F8055B" w:rsidP="00F8055B">
      <w:pPr>
        <w:ind w:firstLine="705"/>
        <w:jc w:val="both"/>
        <w:rPr>
          <w:sz w:val="28"/>
          <w:szCs w:val="28"/>
        </w:rPr>
      </w:pPr>
      <w:proofErr w:type="gramStart"/>
      <w:r w:rsidRPr="00F8055B">
        <w:rPr>
          <w:sz w:val="28"/>
          <w:szCs w:val="28"/>
        </w:rPr>
        <w:t xml:space="preserve">В соответствии с </w:t>
      </w:r>
      <w:hyperlink r:id="rId6" w:history="1">
        <w:r w:rsidRPr="00F8055B">
          <w:rPr>
            <w:color w:val="008000"/>
            <w:sz w:val="28"/>
            <w:szCs w:val="28"/>
          </w:rPr>
          <w:t>Федеральным законом</w:t>
        </w:r>
      </w:hyperlink>
      <w:r w:rsidRPr="00F8055B">
        <w:rPr>
          <w:sz w:val="28"/>
          <w:szCs w:val="28"/>
        </w:rPr>
        <w:t xml:space="preserve"> от 06.10.2003 N 131-Ф3 "Об общих принципах организации местного самоуправления в Российской Федерации", Федеральным законом от 28.12.2009 г. № 381-ФЗ «Об основах государственного регулирования торговой деятельности в Российской Федерации, во исполнение Распоряжения Правительства Российской Федерации от 30.01.2021 г. № 208-р, Приказа Министерства экономики, торговли и предпринимательства Республики Мордовия от 11.05.2021 г. № 105-П "Об утверждении Порядка разработки и</w:t>
      </w:r>
      <w:proofErr w:type="gramEnd"/>
      <w:r w:rsidRPr="00F8055B">
        <w:rPr>
          <w:sz w:val="28"/>
          <w:szCs w:val="28"/>
        </w:rPr>
        <w:t xml:space="preserve"> </w:t>
      </w:r>
      <w:proofErr w:type="gramStart"/>
      <w:r w:rsidRPr="00F8055B">
        <w:rPr>
          <w:sz w:val="28"/>
          <w:szCs w:val="28"/>
        </w:rPr>
        <w:t xml:space="preserve">утверждения органами местного самоуправления схемы размещения нестационарных торговых объектов на территории Республики Мордовия", в целях стимулирования предпринимательской активности и </w:t>
      </w:r>
      <w:proofErr w:type="spellStart"/>
      <w:r w:rsidRPr="00F8055B">
        <w:rPr>
          <w:sz w:val="28"/>
          <w:szCs w:val="28"/>
        </w:rPr>
        <w:t>самозанятости</w:t>
      </w:r>
      <w:proofErr w:type="spellEnd"/>
      <w:r w:rsidRPr="00F8055B">
        <w:rPr>
          <w:sz w:val="28"/>
          <w:szCs w:val="28"/>
        </w:rPr>
        <w:t xml:space="preserve"> граждан, установления единого порядка размещения нестационарных торговых объектов, создания условий для улучшения организации,  качества торгового обслуживания и обеспечения доступности товаров для населения, формирования конкурентной среды, достижения нормативов минимальной обеспеченности населения площадью торговых объектов, обеспечения рационального размещения торговой сети, увеличения доходов</w:t>
      </w:r>
      <w:proofErr w:type="gramEnd"/>
      <w:r w:rsidRPr="00F8055B">
        <w:rPr>
          <w:sz w:val="28"/>
          <w:szCs w:val="28"/>
        </w:rPr>
        <w:t xml:space="preserve"> и роста благосостояния граждан, стабилизации цен, обеспечения жителей муниципального района </w:t>
      </w:r>
      <w:r w:rsidRPr="00F8055B">
        <w:rPr>
          <w:sz w:val="28"/>
          <w:szCs w:val="28"/>
        </w:rPr>
        <w:lastRenderedPageBreak/>
        <w:t xml:space="preserve">сельскохозяйственной продукцией, продукцией перерабатывающих предприятий, соблюдения баланса интересов между населением, субъектами предпринимательской деятельности, осуществляющими торговую деятельность, органами местного самоуправления, на основании схем размещения нестационарных торговых объектов,  Администрация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района:</w:t>
      </w:r>
    </w:p>
    <w:p w:rsidR="00F8055B" w:rsidRPr="00F8055B" w:rsidRDefault="00F8055B" w:rsidP="00F8055B">
      <w:pPr>
        <w:ind w:firstLine="705"/>
        <w:jc w:val="both"/>
        <w:rPr>
          <w:sz w:val="28"/>
          <w:szCs w:val="28"/>
        </w:rPr>
      </w:pPr>
    </w:p>
    <w:p w:rsidR="00F8055B" w:rsidRPr="00F8055B" w:rsidRDefault="00F8055B" w:rsidP="00F8055B">
      <w:pPr>
        <w:ind w:firstLine="705"/>
        <w:jc w:val="both"/>
        <w:rPr>
          <w:sz w:val="28"/>
          <w:szCs w:val="28"/>
        </w:rPr>
      </w:pPr>
      <w:r w:rsidRPr="00F8055B">
        <w:rPr>
          <w:sz w:val="28"/>
          <w:szCs w:val="28"/>
        </w:rPr>
        <w:t>ПОСТАНОВЛЯЕТ:</w:t>
      </w:r>
    </w:p>
    <w:p w:rsidR="00F8055B" w:rsidRPr="00F8055B" w:rsidRDefault="00F8055B" w:rsidP="00F8055B">
      <w:pPr>
        <w:numPr>
          <w:ilvl w:val="0"/>
          <w:numId w:val="1"/>
        </w:numPr>
        <w:spacing w:after="200" w:line="276" w:lineRule="auto"/>
        <w:ind w:left="851" w:hanging="218"/>
        <w:jc w:val="both"/>
        <w:rPr>
          <w:sz w:val="28"/>
          <w:szCs w:val="28"/>
        </w:rPr>
      </w:pPr>
      <w:r w:rsidRPr="00F8055B">
        <w:rPr>
          <w:sz w:val="28"/>
          <w:szCs w:val="28"/>
        </w:rPr>
        <w:t>Утвердить Схему размещения нестационарных торговых объектов на территории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Мордовия, </w:t>
      </w:r>
      <w:proofErr w:type="gramStart"/>
      <w:r w:rsidRPr="00F8055B">
        <w:rPr>
          <w:sz w:val="28"/>
          <w:szCs w:val="28"/>
        </w:rPr>
        <w:t>согласно Приложения</w:t>
      </w:r>
      <w:proofErr w:type="gramEnd"/>
      <w:r w:rsidRPr="00F8055B">
        <w:rPr>
          <w:sz w:val="28"/>
          <w:szCs w:val="28"/>
        </w:rPr>
        <w:t xml:space="preserve"> №1.                            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          2.Утвердить Графическую схему размещения нестационарных торговых объектов на территории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Мордовия, </w:t>
      </w:r>
      <w:proofErr w:type="gramStart"/>
      <w:r w:rsidRPr="00F8055B">
        <w:rPr>
          <w:sz w:val="28"/>
          <w:szCs w:val="28"/>
        </w:rPr>
        <w:t>согласно Приложения</w:t>
      </w:r>
      <w:proofErr w:type="gramEnd"/>
      <w:r w:rsidRPr="00F8055B">
        <w:rPr>
          <w:sz w:val="28"/>
          <w:szCs w:val="28"/>
        </w:rPr>
        <w:t xml:space="preserve"> №2.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          3.</w:t>
      </w:r>
      <w:proofErr w:type="gramStart"/>
      <w:r w:rsidRPr="00F8055B">
        <w:rPr>
          <w:sz w:val="28"/>
          <w:szCs w:val="28"/>
        </w:rPr>
        <w:t>Контроль за</w:t>
      </w:r>
      <w:proofErr w:type="gramEnd"/>
      <w:r w:rsidRPr="00F8055B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F8055B">
        <w:rPr>
          <w:sz w:val="28"/>
          <w:szCs w:val="28"/>
        </w:rPr>
        <w:t>И.о</w:t>
      </w:r>
      <w:proofErr w:type="spellEnd"/>
      <w:r w:rsidRPr="00F8055B">
        <w:rPr>
          <w:sz w:val="28"/>
          <w:szCs w:val="28"/>
        </w:rPr>
        <w:t xml:space="preserve">. Главы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 </w:t>
      </w:r>
      <w:proofErr w:type="spellStart"/>
      <w:r w:rsidRPr="00F8055B">
        <w:rPr>
          <w:sz w:val="28"/>
          <w:szCs w:val="28"/>
        </w:rPr>
        <w:t>Маторкину</w:t>
      </w:r>
      <w:proofErr w:type="spellEnd"/>
      <w:r w:rsidRPr="00F8055B">
        <w:rPr>
          <w:sz w:val="28"/>
          <w:szCs w:val="28"/>
        </w:rPr>
        <w:t xml:space="preserve"> Н.Н.  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         4.Настоящее постановление вступает в силу после официального опубликования. 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</w:p>
    <w:p w:rsidR="00F8055B" w:rsidRPr="00F8055B" w:rsidRDefault="00F8055B" w:rsidP="00F8055B">
      <w:pPr>
        <w:jc w:val="both"/>
        <w:rPr>
          <w:sz w:val="28"/>
          <w:szCs w:val="28"/>
        </w:rPr>
      </w:pPr>
    </w:p>
    <w:p w:rsidR="00F8055B" w:rsidRPr="00F8055B" w:rsidRDefault="00F8055B" w:rsidP="00F8055B">
      <w:pPr>
        <w:jc w:val="both"/>
        <w:rPr>
          <w:sz w:val="28"/>
          <w:szCs w:val="28"/>
        </w:rPr>
      </w:pPr>
      <w:proofErr w:type="spellStart"/>
      <w:r w:rsidRPr="00F8055B">
        <w:rPr>
          <w:sz w:val="28"/>
          <w:szCs w:val="28"/>
        </w:rPr>
        <w:t>И.о</w:t>
      </w:r>
      <w:proofErr w:type="gramStart"/>
      <w:r w:rsidRPr="00F8055B">
        <w:rPr>
          <w:sz w:val="28"/>
          <w:szCs w:val="28"/>
        </w:rPr>
        <w:t>.Г</w:t>
      </w:r>
      <w:proofErr w:type="gramEnd"/>
      <w:r w:rsidRPr="00F8055B">
        <w:rPr>
          <w:sz w:val="28"/>
          <w:szCs w:val="28"/>
        </w:rPr>
        <w:t>лавы</w:t>
      </w:r>
      <w:proofErr w:type="spellEnd"/>
      <w:r w:rsidRPr="00F8055B">
        <w:rPr>
          <w:sz w:val="28"/>
          <w:szCs w:val="28"/>
        </w:rPr>
        <w:t xml:space="preserve"> </w:t>
      </w: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  <w:r w:rsidRPr="00F8055B">
        <w:rPr>
          <w:sz w:val="28"/>
          <w:szCs w:val="28"/>
        </w:rPr>
        <w:t xml:space="preserve">сельского поселения                                                                </w:t>
      </w:r>
      <w:proofErr w:type="spellStart"/>
      <w:r w:rsidRPr="00F8055B">
        <w:rPr>
          <w:sz w:val="28"/>
          <w:szCs w:val="28"/>
        </w:rPr>
        <w:t>Н.Н.Маторкина</w:t>
      </w:r>
      <w:proofErr w:type="spellEnd"/>
    </w:p>
    <w:p w:rsidR="00F8055B" w:rsidRPr="00F8055B" w:rsidRDefault="00F8055B" w:rsidP="00F8055B">
      <w:pPr>
        <w:keepNext/>
        <w:outlineLvl w:val="0"/>
        <w:rPr>
          <w:b/>
          <w:bCs/>
          <w:sz w:val="28"/>
          <w:szCs w:val="28"/>
        </w:rPr>
      </w:pPr>
      <w:r w:rsidRPr="00F8055B">
        <w:rPr>
          <w:b/>
          <w:bCs/>
          <w:sz w:val="28"/>
          <w:szCs w:val="28"/>
        </w:rPr>
        <w:t xml:space="preserve">      </w:t>
      </w: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8"/>
          <w:szCs w:val="28"/>
        </w:rPr>
      </w:pP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4"/>
          <w:szCs w:val="24"/>
        </w:rPr>
      </w:pPr>
      <w:r w:rsidRPr="00F8055B">
        <w:rPr>
          <w:bCs/>
          <w:color w:val="26282F"/>
          <w:sz w:val="24"/>
          <w:szCs w:val="24"/>
        </w:rPr>
        <w:t>Приложение №1</w:t>
      </w:r>
      <w:r w:rsidRPr="00F8055B">
        <w:rPr>
          <w:b/>
          <w:sz w:val="24"/>
          <w:szCs w:val="24"/>
        </w:rPr>
        <w:br/>
      </w:r>
      <w:r w:rsidRPr="00F8055B">
        <w:rPr>
          <w:bCs/>
          <w:color w:val="26282F"/>
          <w:sz w:val="24"/>
          <w:szCs w:val="24"/>
        </w:rPr>
        <w:t xml:space="preserve">                                                                          к Постановлению администрации                                                                                         </w:t>
      </w:r>
      <w:proofErr w:type="spellStart"/>
      <w:r w:rsidRPr="00F8055B">
        <w:rPr>
          <w:bCs/>
          <w:color w:val="26282F"/>
          <w:sz w:val="24"/>
          <w:szCs w:val="24"/>
        </w:rPr>
        <w:t>Урусовского</w:t>
      </w:r>
      <w:proofErr w:type="spellEnd"/>
      <w:r w:rsidRPr="00F8055B">
        <w:rPr>
          <w:bCs/>
          <w:color w:val="26282F"/>
          <w:sz w:val="24"/>
          <w:szCs w:val="24"/>
        </w:rPr>
        <w:t xml:space="preserve"> сельского поселения </w:t>
      </w: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4"/>
          <w:szCs w:val="24"/>
        </w:rPr>
      </w:pPr>
      <w:proofErr w:type="spellStart"/>
      <w:r w:rsidRPr="00F8055B">
        <w:rPr>
          <w:bCs/>
          <w:color w:val="26282F"/>
          <w:sz w:val="24"/>
          <w:szCs w:val="24"/>
        </w:rPr>
        <w:t>Ардатовского</w:t>
      </w:r>
      <w:proofErr w:type="spellEnd"/>
      <w:r w:rsidRPr="00F8055B">
        <w:rPr>
          <w:bCs/>
          <w:color w:val="26282F"/>
          <w:sz w:val="24"/>
          <w:szCs w:val="24"/>
        </w:rPr>
        <w:t xml:space="preserve"> муниципального района                                                                                                                 </w:t>
      </w: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4"/>
          <w:szCs w:val="24"/>
          <w:u w:val="single"/>
        </w:rPr>
      </w:pPr>
      <w:r w:rsidRPr="00F8055B">
        <w:rPr>
          <w:bCs/>
          <w:color w:val="26282F"/>
          <w:sz w:val="24"/>
          <w:szCs w:val="24"/>
        </w:rPr>
        <w:t>от «06 » февраля 2022г.  № 3</w:t>
      </w:r>
    </w:p>
    <w:p w:rsidR="00F8055B" w:rsidRPr="00F8055B" w:rsidRDefault="00F8055B" w:rsidP="00F8055B">
      <w:pPr>
        <w:ind w:firstLine="698"/>
        <w:jc w:val="right"/>
        <w:rPr>
          <w:sz w:val="24"/>
          <w:szCs w:val="24"/>
        </w:rPr>
      </w:pPr>
    </w:p>
    <w:p w:rsidR="00F8055B" w:rsidRPr="00F8055B" w:rsidRDefault="00F8055B" w:rsidP="00F8055B">
      <w:pPr>
        <w:ind w:firstLine="698"/>
        <w:jc w:val="right"/>
        <w:rPr>
          <w:sz w:val="28"/>
          <w:szCs w:val="28"/>
        </w:rPr>
      </w:pPr>
    </w:p>
    <w:p w:rsidR="00F8055B" w:rsidRPr="00F8055B" w:rsidRDefault="00F8055B" w:rsidP="00F8055B">
      <w:pPr>
        <w:widowControl w:val="0"/>
        <w:jc w:val="center"/>
        <w:rPr>
          <w:sz w:val="28"/>
          <w:szCs w:val="28"/>
        </w:rPr>
      </w:pPr>
      <w:bookmarkStart w:id="0" w:name="sub_1000"/>
      <w:bookmarkEnd w:id="0"/>
      <w:r w:rsidRPr="00F8055B">
        <w:rPr>
          <w:bCs/>
          <w:color w:val="26282F"/>
          <w:sz w:val="28"/>
          <w:szCs w:val="28"/>
        </w:rPr>
        <w:t>Схема размещения нестационарных торговых объектов на территории</w:t>
      </w:r>
    </w:p>
    <w:p w:rsidR="00F8055B" w:rsidRPr="00F8055B" w:rsidRDefault="00F8055B" w:rsidP="00F8055B">
      <w:pPr>
        <w:widowControl w:val="0"/>
        <w:jc w:val="center"/>
        <w:rPr>
          <w:sz w:val="28"/>
          <w:szCs w:val="28"/>
        </w:rPr>
      </w:pP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</w:t>
      </w:r>
    </w:p>
    <w:p w:rsidR="00F8055B" w:rsidRPr="00F8055B" w:rsidRDefault="00F8055B" w:rsidP="00F8055B">
      <w:pPr>
        <w:widowControl w:val="0"/>
        <w:jc w:val="center"/>
        <w:rPr>
          <w:b/>
          <w:sz w:val="28"/>
          <w:szCs w:val="28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5"/>
        <w:gridCol w:w="1784"/>
        <w:gridCol w:w="1342"/>
        <w:gridCol w:w="1836"/>
        <w:gridCol w:w="1417"/>
        <w:gridCol w:w="1629"/>
        <w:gridCol w:w="1773"/>
      </w:tblGrid>
      <w:tr w:rsidR="00F8055B" w:rsidRPr="00F8055B" w:rsidTr="0069540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№ </w:t>
            </w:r>
            <w:proofErr w:type="gramStart"/>
            <w:r w:rsidRPr="00F8055B">
              <w:t>п</w:t>
            </w:r>
            <w:proofErr w:type="gramEnd"/>
            <w:r w:rsidRPr="00F8055B">
              <w:t>/п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Адрес                       </w:t>
            </w:r>
            <w:proofErr w:type="gramStart"/>
            <w:r w:rsidRPr="00F8055B">
              <w:t>нестационарного</w:t>
            </w:r>
            <w:proofErr w:type="gramEnd"/>
            <w:r w:rsidRPr="00F8055B">
              <w:t xml:space="preserve"> торгового </w:t>
            </w:r>
          </w:p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объекта                       или                    адресное обозначение места  расположения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Вид </w:t>
            </w:r>
            <w:proofErr w:type="spellStart"/>
            <w:proofErr w:type="gramStart"/>
            <w:r w:rsidRPr="00F8055B">
              <w:t>нестацио-нарного</w:t>
            </w:r>
            <w:proofErr w:type="spellEnd"/>
            <w:proofErr w:type="gramEnd"/>
            <w:r w:rsidRPr="00F8055B">
              <w:t xml:space="preserve"> торгового объекта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Специализация </w:t>
            </w:r>
            <w:proofErr w:type="gramStart"/>
            <w:r w:rsidRPr="00F8055B">
              <w:t>торгового</w:t>
            </w:r>
            <w:proofErr w:type="gramEnd"/>
          </w:p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 объекта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Площадь земельного участка/                  площадь </w:t>
            </w:r>
            <w:proofErr w:type="spellStart"/>
            <w:proofErr w:type="gramStart"/>
            <w:r w:rsidRPr="00F8055B">
              <w:t>нестацио-нарного</w:t>
            </w:r>
            <w:proofErr w:type="spellEnd"/>
            <w:proofErr w:type="gramEnd"/>
            <w:r w:rsidRPr="00F8055B">
              <w:t xml:space="preserve"> торгового объекта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 xml:space="preserve">Форма собственности земельного участка, на котором расположен </w:t>
            </w:r>
            <w:proofErr w:type="spellStart"/>
            <w:proofErr w:type="gramStart"/>
            <w:r w:rsidRPr="00F8055B">
              <w:t>нестационар-ный</w:t>
            </w:r>
            <w:proofErr w:type="spellEnd"/>
            <w:proofErr w:type="gramEnd"/>
            <w:r w:rsidRPr="00F8055B">
              <w:t xml:space="preserve"> торговый объект, а также наименование органа, уполномочен-</w:t>
            </w:r>
            <w:proofErr w:type="spellStart"/>
            <w:r w:rsidRPr="00F8055B">
              <w:t>ного</w:t>
            </w:r>
            <w:proofErr w:type="spellEnd"/>
            <w:r w:rsidRPr="00F8055B">
              <w:t xml:space="preserve"> на распоряжение соответствую-</w:t>
            </w:r>
            <w:proofErr w:type="spellStart"/>
            <w:r w:rsidRPr="00F8055B">
              <w:t>щим</w:t>
            </w:r>
            <w:proofErr w:type="spellEnd"/>
            <w:r w:rsidRPr="00F8055B">
              <w:t xml:space="preserve"> имуществом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>Период размещения нестационарного торгового объекта</w:t>
            </w:r>
          </w:p>
        </w:tc>
      </w:tr>
      <w:tr w:rsidR="00F8055B" w:rsidRPr="00F8055B" w:rsidTr="0069540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1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6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7</w:t>
            </w:r>
          </w:p>
        </w:tc>
      </w:tr>
      <w:tr w:rsidR="00F8055B" w:rsidRPr="00F8055B" w:rsidTr="0069540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>1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rPr>
                <w:color w:val="000000"/>
              </w:rPr>
            </w:pPr>
            <w:r w:rsidRPr="00F8055B">
              <w:rPr>
                <w:color w:val="000000"/>
              </w:rPr>
              <w:t xml:space="preserve">Республика Мордовия, </w:t>
            </w:r>
            <w:proofErr w:type="spellStart"/>
            <w:r w:rsidRPr="00F8055B">
              <w:rPr>
                <w:color w:val="000000"/>
              </w:rPr>
              <w:t>Ардатовский</w:t>
            </w:r>
            <w:proofErr w:type="spellEnd"/>
            <w:r w:rsidRPr="00F8055B">
              <w:rPr>
                <w:color w:val="000000"/>
              </w:rPr>
              <w:t xml:space="preserve"> район, село </w:t>
            </w:r>
            <w:proofErr w:type="spellStart"/>
            <w:r w:rsidRPr="00F8055B">
              <w:rPr>
                <w:color w:val="000000"/>
              </w:rPr>
              <w:t>Урусово</w:t>
            </w:r>
            <w:proofErr w:type="spellEnd"/>
            <w:r w:rsidRPr="00F8055B">
              <w:rPr>
                <w:color w:val="000000"/>
              </w:rPr>
              <w:t>, ул. Ленина, д.64б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jc w:val="both"/>
            </w:pPr>
            <w:r w:rsidRPr="00F8055B">
              <w:t>объект мобильной торговли (автолавка)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jc w:val="both"/>
              <w:rPr>
                <w:lang w:bidi="he-IL"/>
              </w:rPr>
            </w:pPr>
            <w:r w:rsidRPr="00F8055B">
              <w:t xml:space="preserve">торговля </w:t>
            </w:r>
            <w:proofErr w:type="spellStart"/>
            <w:proofErr w:type="gramStart"/>
            <w:r w:rsidRPr="00F8055B">
              <w:t>продовольствен-ными</w:t>
            </w:r>
            <w:proofErr w:type="spellEnd"/>
            <w:proofErr w:type="gramEnd"/>
            <w:r w:rsidRPr="00F8055B">
              <w:t xml:space="preserve"> и </w:t>
            </w:r>
            <w:proofErr w:type="spellStart"/>
            <w:r w:rsidRPr="00F8055B">
              <w:t>непродовольствен-ными</w:t>
            </w:r>
            <w:proofErr w:type="spellEnd"/>
            <w:r w:rsidRPr="00F8055B">
              <w:t xml:space="preserve"> товары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jc w:val="center"/>
            </w:pPr>
            <w:r w:rsidRPr="00F8055B">
              <w:t>-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jc w:val="both"/>
            </w:pPr>
            <w:r w:rsidRPr="00F8055B">
              <w:t xml:space="preserve">Земельные участки, </w:t>
            </w:r>
            <w:proofErr w:type="spellStart"/>
            <w:proofErr w:type="gramStart"/>
            <w:r w:rsidRPr="00F8055B">
              <w:t>гос</w:t>
            </w:r>
            <w:proofErr w:type="spellEnd"/>
            <w:r w:rsidRPr="00F8055B">
              <w:t>-собственность</w:t>
            </w:r>
            <w:proofErr w:type="gramEnd"/>
            <w:r w:rsidRPr="00F8055B">
              <w:t xml:space="preserve"> на которые не разграничена, администрация </w:t>
            </w:r>
            <w:proofErr w:type="spellStart"/>
            <w:r w:rsidRPr="00F8055B">
              <w:t>Ардатовского</w:t>
            </w:r>
            <w:proofErr w:type="spellEnd"/>
            <w:r w:rsidRPr="00F8055B">
              <w:t xml:space="preserve"> муниципального района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suppressAutoHyphens/>
              <w:snapToGrid w:val="0"/>
              <w:spacing w:after="120"/>
              <w:ind w:left="283"/>
              <w:rPr>
                <w:sz w:val="24"/>
                <w:szCs w:val="24"/>
                <w:lang w:eastAsia="ar-SA"/>
              </w:rPr>
            </w:pPr>
            <w:r w:rsidRPr="00F8055B">
              <w:rPr>
                <w:sz w:val="24"/>
                <w:szCs w:val="24"/>
                <w:lang w:eastAsia="ar-SA"/>
              </w:rPr>
              <w:t>с 01 января по 31 декабря ежегодно</w:t>
            </w:r>
          </w:p>
          <w:p w:rsidR="00F8055B" w:rsidRPr="00F8055B" w:rsidRDefault="00F8055B" w:rsidP="00F8055B">
            <w:pPr>
              <w:ind w:left="-36"/>
              <w:rPr>
                <w:sz w:val="24"/>
                <w:szCs w:val="24"/>
              </w:rPr>
            </w:pPr>
          </w:p>
        </w:tc>
      </w:tr>
      <w:tr w:rsidR="00F8055B" w:rsidRPr="00F8055B" w:rsidTr="0069540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widowControl w:val="0"/>
              <w:jc w:val="center"/>
            </w:pPr>
            <w:r w:rsidRPr="00F8055B">
              <w:t>2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rPr>
                <w:color w:val="000000"/>
              </w:rPr>
            </w:pPr>
            <w:r w:rsidRPr="00F8055B">
              <w:rPr>
                <w:color w:val="000000"/>
              </w:rPr>
              <w:t xml:space="preserve">Республика Мордовия, </w:t>
            </w:r>
            <w:proofErr w:type="spellStart"/>
            <w:r w:rsidRPr="00F8055B">
              <w:rPr>
                <w:color w:val="000000"/>
              </w:rPr>
              <w:t>Ардатовский</w:t>
            </w:r>
            <w:proofErr w:type="spellEnd"/>
            <w:r w:rsidRPr="00F8055B">
              <w:rPr>
                <w:color w:val="000000"/>
              </w:rPr>
              <w:t xml:space="preserve"> район, село </w:t>
            </w:r>
            <w:proofErr w:type="spellStart"/>
            <w:r w:rsidRPr="00F8055B">
              <w:rPr>
                <w:color w:val="000000"/>
              </w:rPr>
              <w:t>Жабино</w:t>
            </w:r>
            <w:proofErr w:type="spellEnd"/>
            <w:r w:rsidRPr="00F8055B">
              <w:rPr>
                <w:color w:val="000000"/>
              </w:rPr>
              <w:t xml:space="preserve">, </w:t>
            </w:r>
            <w:proofErr w:type="spellStart"/>
            <w:r w:rsidRPr="00F8055B">
              <w:rPr>
                <w:color w:val="000000"/>
              </w:rPr>
              <w:t>ул</w:t>
            </w:r>
            <w:proofErr w:type="gramStart"/>
            <w:r w:rsidRPr="00F8055B">
              <w:rPr>
                <w:color w:val="000000"/>
              </w:rPr>
              <w:t>.В</w:t>
            </w:r>
            <w:proofErr w:type="gramEnd"/>
            <w:r w:rsidRPr="00F8055B">
              <w:rPr>
                <w:color w:val="000000"/>
              </w:rPr>
              <w:t>ерхняя</w:t>
            </w:r>
            <w:proofErr w:type="spellEnd"/>
            <w:r w:rsidRPr="00F8055B">
              <w:rPr>
                <w:color w:val="000000"/>
              </w:rPr>
              <w:t>, д.198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</w:pPr>
            <w:r w:rsidRPr="00F8055B">
              <w:t>объект мобильной торговли (автолавка)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</w:pPr>
            <w:r w:rsidRPr="00F8055B">
              <w:t xml:space="preserve">торговля </w:t>
            </w:r>
            <w:proofErr w:type="spellStart"/>
            <w:proofErr w:type="gramStart"/>
            <w:r w:rsidRPr="00F8055B">
              <w:t>продовольствен-ными</w:t>
            </w:r>
            <w:proofErr w:type="spellEnd"/>
            <w:proofErr w:type="gramEnd"/>
            <w:r w:rsidRPr="00F8055B">
              <w:t xml:space="preserve"> и </w:t>
            </w:r>
            <w:proofErr w:type="spellStart"/>
            <w:r w:rsidRPr="00F8055B">
              <w:t>непродовольствен-ными</w:t>
            </w:r>
            <w:proofErr w:type="spellEnd"/>
            <w:r w:rsidRPr="00F8055B">
              <w:t xml:space="preserve"> товары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</w:pPr>
            <w:r w:rsidRPr="00F8055B">
              <w:t>-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suppressAutoHyphens/>
              <w:snapToGrid w:val="0"/>
              <w:spacing w:after="120"/>
              <w:rPr>
                <w:lang w:eastAsia="ar-SA"/>
              </w:rPr>
            </w:pPr>
            <w:r w:rsidRPr="00F8055B">
              <w:rPr>
                <w:lang w:eastAsia="ar-SA"/>
              </w:rPr>
              <w:t xml:space="preserve">Земельные участки, </w:t>
            </w:r>
            <w:proofErr w:type="spellStart"/>
            <w:proofErr w:type="gramStart"/>
            <w:r w:rsidRPr="00F8055B">
              <w:rPr>
                <w:lang w:eastAsia="ar-SA"/>
              </w:rPr>
              <w:t>гос</w:t>
            </w:r>
            <w:proofErr w:type="spellEnd"/>
            <w:r w:rsidRPr="00F8055B">
              <w:rPr>
                <w:lang w:eastAsia="ar-SA"/>
              </w:rPr>
              <w:t>-собственность</w:t>
            </w:r>
            <w:proofErr w:type="gramEnd"/>
            <w:r w:rsidRPr="00F8055B">
              <w:rPr>
                <w:lang w:eastAsia="ar-SA"/>
              </w:rPr>
              <w:t xml:space="preserve"> на которые не разграничена, администрация </w:t>
            </w:r>
            <w:proofErr w:type="spellStart"/>
            <w:r w:rsidRPr="00F8055B">
              <w:rPr>
                <w:lang w:eastAsia="ar-SA"/>
              </w:rPr>
              <w:t>Ардатовского</w:t>
            </w:r>
            <w:proofErr w:type="spellEnd"/>
            <w:r w:rsidRPr="00F8055B">
              <w:rPr>
                <w:lang w:eastAsia="ar-SA"/>
              </w:rPr>
              <w:t xml:space="preserve"> </w:t>
            </w:r>
            <w:r w:rsidRPr="00F8055B">
              <w:rPr>
                <w:lang w:eastAsia="ar-SA"/>
              </w:rPr>
              <w:lastRenderedPageBreak/>
              <w:t>муниципального района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5B" w:rsidRPr="00F8055B" w:rsidRDefault="00F8055B" w:rsidP="00F8055B">
            <w:pPr>
              <w:tabs>
                <w:tab w:val="left" w:pos="5580"/>
              </w:tabs>
              <w:suppressAutoHyphens/>
              <w:snapToGrid w:val="0"/>
              <w:spacing w:after="120"/>
              <w:ind w:left="283"/>
              <w:rPr>
                <w:sz w:val="24"/>
                <w:szCs w:val="24"/>
                <w:lang w:eastAsia="ar-SA"/>
              </w:rPr>
            </w:pPr>
            <w:r w:rsidRPr="00F8055B">
              <w:rPr>
                <w:sz w:val="24"/>
                <w:szCs w:val="24"/>
                <w:lang w:eastAsia="ar-SA"/>
              </w:rPr>
              <w:lastRenderedPageBreak/>
              <w:t>с 01 января по 31 декабря ежегодно</w:t>
            </w:r>
          </w:p>
          <w:p w:rsidR="00F8055B" w:rsidRPr="00F8055B" w:rsidRDefault="00F8055B" w:rsidP="00F8055B">
            <w:pPr>
              <w:tabs>
                <w:tab w:val="left" w:pos="5580"/>
              </w:tabs>
              <w:suppressAutoHyphens/>
              <w:snapToGrid w:val="0"/>
              <w:spacing w:after="120"/>
              <w:rPr>
                <w:sz w:val="24"/>
                <w:szCs w:val="24"/>
                <w:lang w:eastAsia="ar-SA"/>
              </w:rPr>
            </w:pPr>
          </w:p>
        </w:tc>
      </w:tr>
    </w:tbl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</w:p>
    <w:p w:rsidR="00F8055B" w:rsidRPr="00F8055B" w:rsidRDefault="00F8055B" w:rsidP="00F8055B">
      <w:pPr>
        <w:jc w:val="right"/>
        <w:rPr>
          <w:bCs/>
          <w:color w:val="26282F"/>
          <w:sz w:val="24"/>
          <w:szCs w:val="24"/>
        </w:rPr>
      </w:pPr>
      <w:r w:rsidRPr="00F8055B">
        <w:rPr>
          <w:bCs/>
          <w:color w:val="26282F"/>
          <w:sz w:val="24"/>
          <w:szCs w:val="24"/>
        </w:rPr>
        <w:t>Приложение №2</w:t>
      </w:r>
      <w:r w:rsidRPr="00F8055B">
        <w:rPr>
          <w:b/>
          <w:sz w:val="24"/>
          <w:szCs w:val="24"/>
        </w:rPr>
        <w:br/>
      </w:r>
      <w:r w:rsidRPr="00F8055B">
        <w:rPr>
          <w:bCs/>
          <w:color w:val="26282F"/>
          <w:sz w:val="24"/>
          <w:szCs w:val="24"/>
        </w:rPr>
        <w:t xml:space="preserve">                                                                          к Постановлению администрации                                                                                         </w:t>
      </w:r>
      <w:proofErr w:type="spellStart"/>
      <w:r w:rsidRPr="00F8055B">
        <w:rPr>
          <w:bCs/>
          <w:color w:val="26282F"/>
          <w:sz w:val="24"/>
          <w:szCs w:val="24"/>
        </w:rPr>
        <w:t>Урусовского</w:t>
      </w:r>
      <w:proofErr w:type="spellEnd"/>
      <w:r w:rsidRPr="00F8055B">
        <w:rPr>
          <w:bCs/>
          <w:color w:val="26282F"/>
          <w:sz w:val="24"/>
          <w:szCs w:val="24"/>
        </w:rPr>
        <w:t xml:space="preserve"> сельского поселения</w:t>
      </w: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4"/>
          <w:szCs w:val="24"/>
        </w:rPr>
      </w:pPr>
      <w:proofErr w:type="spellStart"/>
      <w:r w:rsidRPr="00F8055B">
        <w:rPr>
          <w:bCs/>
          <w:color w:val="26282F"/>
          <w:sz w:val="24"/>
          <w:szCs w:val="24"/>
        </w:rPr>
        <w:t>Ардатовского</w:t>
      </w:r>
      <w:proofErr w:type="spellEnd"/>
      <w:r w:rsidRPr="00F8055B">
        <w:rPr>
          <w:bCs/>
          <w:color w:val="26282F"/>
          <w:sz w:val="24"/>
          <w:szCs w:val="24"/>
        </w:rPr>
        <w:t xml:space="preserve"> муниципального района                                                                                                                 </w:t>
      </w:r>
    </w:p>
    <w:p w:rsidR="00F8055B" w:rsidRPr="00F8055B" w:rsidRDefault="00F8055B" w:rsidP="00F8055B">
      <w:pPr>
        <w:ind w:firstLine="698"/>
        <w:jc w:val="right"/>
        <w:rPr>
          <w:bCs/>
          <w:color w:val="26282F"/>
          <w:sz w:val="24"/>
          <w:szCs w:val="24"/>
          <w:u w:val="single"/>
        </w:rPr>
      </w:pPr>
      <w:r w:rsidRPr="00F8055B">
        <w:rPr>
          <w:bCs/>
          <w:color w:val="26282F"/>
          <w:sz w:val="24"/>
          <w:szCs w:val="24"/>
        </w:rPr>
        <w:t>от «06 » февраля 2022г.  № 3</w:t>
      </w:r>
    </w:p>
    <w:p w:rsidR="00F8055B" w:rsidRPr="00F8055B" w:rsidRDefault="00F8055B" w:rsidP="00F8055B">
      <w:pPr>
        <w:ind w:firstLine="698"/>
        <w:jc w:val="right"/>
        <w:rPr>
          <w:sz w:val="24"/>
          <w:szCs w:val="24"/>
        </w:rPr>
      </w:pPr>
    </w:p>
    <w:p w:rsidR="00F8055B" w:rsidRPr="00F8055B" w:rsidRDefault="00F8055B" w:rsidP="00F8055B">
      <w:pPr>
        <w:widowControl w:val="0"/>
        <w:jc w:val="center"/>
        <w:rPr>
          <w:sz w:val="28"/>
          <w:szCs w:val="28"/>
        </w:rPr>
      </w:pPr>
      <w:r w:rsidRPr="00F8055B">
        <w:rPr>
          <w:bCs/>
          <w:color w:val="26282F"/>
          <w:sz w:val="28"/>
          <w:szCs w:val="28"/>
        </w:rPr>
        <w:t>Графическая схема размещения нестационарных                                                    торговых объектов на территории</w:t>
      </w:r>
    </w:p>
    <w:p w:rsidR="00F8055B" w:rsidRPr="00F8055B" w:rsidRDefault="00F8055B" w:rsidP="00F8055B">
      <w:pPr>
        <w:widowControl w:val="0"/>
        <w:jc w:val="center"/>
        <w:rPr>
          <w:sz w:val="28"/>
          <w:szCs w:val="28"/>
        </w:rPr>
      </w:pPr>
      <w:proofErr w:type="spellStart"/>
      <w:r w:rsidRPr="00F8055B">
        <w:rPr>
          <w:sz w:val="28"/>
          <w:szCs w:val="28"/>
        </w:rPr>
        <w:t>Урусовского</w:t>
      </w:r>
      <w:proofErr w:type="spellEnd"/>
      <w:r w:rsidRPr="00F8055B">
        <w:rPr>
          <w:sz w:val="28"/>
          <w:szCs w:val="28"/>
        </w:rPr>
        <w:t xml:space="preserve"> сельского поселения </w:t>
      </w:r>
    </w:p>
    <w:p w:rsidR="00F8055B" w:rsidRPr="00F8055B" w:rsidRDefault="00F8055B" w:rsidP="00F8055B">
      <w:pPr>
        <w:widowControl w:val="0"/>
        <w:jc w:val="center"/>
        <w:rPr>
          <w:sz w:val="28"/>
          <w:szCs w:val="28"/>
        </w:rPr>
      </w:pPr>
      <w:proofErr w:type="spellStart"/>
      <w:r w:rsidRPr="00F8055B">
        <w:rPr>
          <w:sz w:val="28"/>
          <w:szCs w:val="28"/>
        </w:rPr>
        <w:t>Ардатовского</w:t>
      </w:r>
      <w:proofErr w:type="spellEnd"/>
      <w:r w:rsidRPr="00F8055B">
        <w:rPr>
          <w:sz w:val="28"/>
          <w:szCs w:val="28"/>
        </w:rPr>
        <w:t xml:space="preserve"> муниципального района Республики Мордовия</w:t>
      </w:r>
    </w:p>
    <w:p w:rsidR="00F8055B" w:rsidRPr="00F8055B" w:rsidRDefault="00F8055B" w:rsidP="00F8055B">
      <w:pPr>
        <w:jc w:val="both"/>
        <w:rPr>
          <w:sz w:val="28"/>
          <w:szCs w:val="28"/>
        </w:rPr>
      </w:pPr>
    </w:p>
    <w:p w:rsidR="00F8055B" w:rsidRPr="00F8055B" w:rsidRDefault="00F8055B" w:rsidP="00F8055B">
      <w:pPr>
        <w:keepNext/>
        <w:outlineLvl w:val="0"/>
        <w:rPr>
          <w:b/>
          <w:bCs/>
          <w:sz w:val="28"/>
          <w:szCs w:val="28"/>
        </w:rPr>
      </w:pPr>
      <w:r w:rsidRPr="00F8055B">
        <w:rPr>
          <w:b/>
          <w:bCs/>
          <w:sz w:val="28"/>
          <w:szCs w:val="28"/>
        </w:rPr>
        <w:t xml:space="preserve">   </w:t>
      </w: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  <w:r w:rsidRPr="00F8055B">
        <w:rPr>
          <w:rFonts w:eastAsia="SimSun"/>
          <w:noProof/>
          <w:sz w:val="28"/>
          <w:szCs w:val="28"/>
        </w:rPr>
        <w:drawing>
          <wp:inline distT="0" distB="0" distL="0" distR="0" wp14:anchorId="0BB8E639" wp14:editId="4F64C5E3">
            <wp:extent cx="6115050" cy="2638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</w:p>
    <w:p w:rsidR="00F8055B" w:rsidRPr="00F8055B" w:rsidRDefault="00F8055B" w:rsidP="00F8055B">
      <w:pPr>
        <w:rPr>
          <w:sz w:val="28"/>
          <w:szCs w:val="28"/>
        </w:rPr>
      </w:pPr>
      <w:r w:rsidRPr="00F8055B">
        <w:rPr>
          <w:sz w:val="28"/>
          <w:szCs w:val="28"/>
        </w:rPr>
        <w:t>Ссылка на карту:</w:t>
      </w:r>
    </w:p>
    <w:p w:rsidR="00F8055B" w:rsidRPr="00F8055B" w:rsidRDefault="00696786" w:rsidP="00F8055B">
      <w:pPr>
        <w:rPr>
          <w:sz w:val="24"/>
          <w:szCs w:val="24"/>
        </w:rPr>
      </w:pPr>
      <w:hyperlink r:id="rId8" w:history="1">
        <w:r w:rsidR="00F8055B" w:rsidRPr="00F8055B">
          <w:rPr>
            <w:color w:val="0000FF"/>
            <w:sz w:val="24"/>
            <w:szCs w:val="24"/>
            <w:u w:val="single"/>
          </w:rPr>
          <w:t>https://yandex.ru/maps/?ll=46.245491%2C55.033089&amp;mode=usermaps&amp;source=constructorLink&amp;um=constructor%3A9fbdf8273eed2f14cbecad0018d32fb346db8446405e7b35dcc60e3f56948631&amp;z=14</w:t>
        </w:r>
      </w:hyperlink>
    </w:p>
    <w:p w:rsidR="00F8055B" w:rsidRPr="00F8055B" w:rsidRDefault="00F8055B" w:rsidP="00F8055B">
      <w:pPr>
        <w:rPr>
          <w:sz w:val="24"/>
          <w:szCs w:val="24"/>
        </w:rPr>
      </w:pPr>
    </w:p>
    <w:p w:rsidR="00F8055B" w:rsidRPr="00F8055B" w:rsidRDefault="00F8055B" w:rsidP="00F8055B">
      <w:pPr>
        <w:rPr>
          <w:sz w:val="24"/>
          <w:szCs w:val="24"/>
        </w:rPr>
      </w:pPr>
    </w:p>
    <w:p w:rsidR="00F8055B" w:rsidRPr="00F8055B" w:rsidRDefault="00F8055B" w:rsidP="00F8055B">
      <w:pPr>
        <w:spacing w:after="200" w:line="276" w:lineRule="auto"/>
        <w:rPr>
          <w:rFonts w:eastAsia="SimSun"/>
          <w:sz w:val="28"/>
          <w:szCs w:val="28"/>
        </w:rPr>
      </w:pPr>
      <w:r w:rsidRPr="00F8055B">
        <w:rPr>
          <w:rFonts w:eastAsia="SimSun"/>
          <w:sz w:val="28"/>
          <w:szCs w:val="28"/>
        </w:rPr>
        <w:t>Условные обозначения: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236"/>
        <w:gridCol w:w="4124"/>
        <w:gridCol w:w="1499"/>
        <w:gridCol w:w="1476"/>
      </w:tblGrid>
      <w:tr w:rsidR="00F8055B" w:rsidRPr="00F8055B" w:rsidTr="00F8055B"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color w:val="000000"/>
                <w:sz w:val="24"/>
                <w:szCs w:val="24"/>
              </w:rPr>
            </w:pPr>
            <w:r w:rsidRPr="00F8055B">
              <w:rPr>
                <w:color w:val="000000"/>
                <w:sz w:val="24"/>
                <w:szCs w:val="24"/>
              </w:rPr>
              <w:lastRenderedPageBreak/>
              <w:t>Широта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color w:val="000000"/>
                <w:sz w:val="24"/>
                <w:szCs w:val="24"/>
              </w:rPr>
            </w:pPr>
            <w:r w:rsidRPr="00F8055B">
              <w:rPr>
                <w:color w:val="000000"/>
                <w:sz w:val="24"/>
                <w:szCs w:val="24"/>
              </w:rPr>
              <w:t>Долгота</w:t>
            </w:r>
          </w:p>
        </w:tc>
        <w:tc>
          <w:tcPr>
            <w:tcW w:w="4124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color w:val="000000"/>
                <w:sz w:val="24"/>
                <w:szCs w:val="24"/>
              </w:rPr>
            </w:pPr>
            <w:r w:rsidRPr="00F8055B">
              <w:rPr>
                <w:color w:val="000000"/>
                <w:sz w:val="24"/>
                <w:szCs w:val="24"/>
              </w:rPr>
              <w:t>Описание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color w:val="000000"/>
                <w:sz w:val="24"/>
                <w:szCs w:val="24"/>
              </w:rPr>
            </w:pPr>
            <w:r w:rsidRPr="00F8055B">
              <w:rPr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color w:val="000000"/>
                <w:sz w:val="24"/>
                <w:szCs w:val="24"/>
              </w:rPr>
            </w:pPr>
            <w:r w:rsidRPr="00F8055B">
              <w:rPr>
                <w:color w:val="000000"/>
                <w:sz w:val="24"/>
                <w:szCs w:val="24"/>
              </w:rPr>
              <w:t>Номер метки</w:t>
            </w:r>
          </w:p>
        </w:tc>
      </w:tr>
      <w:tr w:rsidR="00F8055B" w:rsidRPr="00F8055B" w:rsidTr="00F8055B"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55.028135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46.261243</w:t>
            </w:r>
          </w:p>
        </w:tc>
        <w:tc>
          <w:tcPr>
            <w:tcW w:w="4124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 xml:space="preserve">Россия, Республика Мордовия, </w:t>
            </w:r>
            <w:proofErr w:type="spellStart"/>
            <w:r w:rsidRPr="00F8055B">
              <w:rPr>
                <w:sz w:val="24"/>
                <w:szCs w:val="24"/>
              </w:rPr>
              <w:t>Ардатовский</w:t>
            </w:r>
            <w:proofErr w:type="spellEnd"/>
            <w:r w:rsidRPr="00F8055B">
              <w:rPr>
                <w:sz w:val="24"/>
                <w:szCs w:val="24"/>
              </w:rPr>
              <w:t xml:space="preserve"> район, село </w:t>
            </w:r>
            <w:proofErr w:type="spellStart"/>
            <w:r w:rsidRPr="00F8055B">
              <w:rPr>
                <w:sz w:val="24"/>
                <w:szCs w:val="24"/>
              </w:rPr>
              <w:t>Урусово</w:t>
            </w:r>
            <w:proofErr w:type="spellEnd"/>
            <w:r w:rsidRPr="00F8055B">
              <w:rPr>
                <w:sz w:val="24"/>
                <w:szCs w:val="24"/>
              </w:rPr>
              <w:t>, ул. Ленина, д.64б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8"/>
                <w:szCs w:val="28"/>
              </w:rPr>
            </w:pPr>
            <w:r w:rsidRPr="00F8055B">
              <w:rPr>
                <w:sz w:val="28"/>
                <w:szCs w:val="28"/>
              </w:rPr>
              <w:t>43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8"/>
                <w:szCs w:val="28"/>
              </w:rPr>
            </w:pPr>
            <w:r w:rsidRPr="00F8055B">
              <w:rPr>
                <w:sz w:val="28"/>
                <w:szCs w:val="28"/>
              </w:rPr>
              <w:t> </w:t>
            </w:r>
          </w:p>
        </w:tc>
      </w:tr>
      <w:tr w:rsidR="00F8055B" w:rsidRPr="00F8055B" w:rsidTr="00F8055B"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55.029833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>46.225526</w:t>
            </w:r>
          </w:p>
        </w:tc>
        <w:tc>
          <w:tcPr>
            <w:tcW w:w="4124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4"/>
                <w:szCs w:val="24"/>
              </w:rPr>
            </w:pPr>
            <w:r w:rsidRPr="00F8055B">
              <w:rPr>
                <w:sz w:val="24"/>
                <w:szCs w:val="24"/>
              </w:rPr>
              <w:t xml:space="preserve">Россия, Республика Мордовия, </w:t>
            </w:r>
            <w:proofErr w:type="spellStart"/>
            <w:r w:rsidRPr="00F8055B">
              <w:rPr>
                <w:sz w:val="24"/>
                <w:szCs w:val="24"/>
              </w:rPr>
              <w:t>Ардатовский</w:t>
            </w:r>
            <w:proofErr w:type="spellEnd"/>
            <w:r w:rsidRPr="00F8055B">
              <w:rPr>
                <w:sz w:val="24"/>
                <w:szCs w:val="24"/>
              </w:rPr>
              <w:t xml:space="preserve"> район,  село </w:t>
            </w:r>
            <w:proofErr w:type="spellStart"/>
            <w:r w:rsidRPr="00F8055B">
              <w:rPr>
                <w:sz w:val="24"/>
                <w:szCs w:val="24"/>
              </w:rPr>
              <w:t>Жабино</w:t>
            </w:r>
            <w:proofErr w:type="spellEnd"/>
            <w:r w:rsidRPr="00F8055B">
              <w:rPr>
                <w:sz w:val="24"/>
                <w:szCs w:val="24"/>
              </w:rPr>
              <w:t xml:space="preserve">, </w:t>
            </w:r>
            <w:proofErr w:type="spellStart"/>
            <w:r w:rsidRPr="00F8055B">
              <w:rPr>
                <w:sz w:val="24"/>
                <w:szCs w:val="24"/>
              </w:rPr>
              <w:t>ул</w:t>
            </w:r>
            <w:proofErr w:type="gramStart"/>
            <w:r w:rsidRPr="00F8055B">
              <w:rPr>
                <w:sz w:val="24"/>
                <w:szCs w:val="24"/>
              </w:rPr>
              <w:t>.В</w:t>
            </w:r>
            <w:proofErr w:type="gramEnd"/>
            <w:r w:rsidRPr="00F8055B">
              <w:rPr>
                <w:sz w:val="24"/>
                <w:szCs w:val="24"/>
              </w:rPr>
              <w:t>ерхняя</w:t>
            </w:r>
            <w:proofErr w:type="spellEnd"/>
            <w:r w:rsidRPr="00F8055B">
              <w:rPr>
                <w:sz w:val="24"/>
                <w:szCs w:val="24"/>
              </w:rPr>
              <w:t>, д.198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8"/>
                <w:szCs w:val="28"/>
              </w:rPr>
            </w:pPr>
            <w:r w:rsidRPr="00F8055B">
              <w:rPr>
                <w:sz w:val="28"/>
                <w:szCs w:val="28"/>
              </w:rPr>
              <w:t>44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F8055B" w:rsidRPr="00F8055B" w:rsidRDefault="00F8055B" w:rsidP="00F8055B">
            <w:pPr>
              <w:rPr>
                <w:sz w:val="28"/>
                <w:szCs w:val="28"/>
              </w:rPr>
            </w:pPr>
            <w:r w:rsidRPr="00F8055B">
              <w:rPr>
                <w:sz w:val="28"/>
                <w:szCs w:val="28"/>
              </w:rPr>
              <w:t> </w:t>
            </w:r>
          </w:p>
        </w:tc>
      </w:tr>
    </w:tbl>
    <w:p w:rsidR="00696786" w:rsidRDefault="00696786" w:rsidP="00F8055B">
      <w:pPr>
        <w:ind w:right="125"/>
        <w:jc w:val="both"/>
      </w:pPr>
      <w:r>
        <w:t>________________________________________________________________________________________</w:t>
      </w:r>
    </w:p>
    <w:p w:rsidR="00F8055B" w:rsidRPr="00F8055B" w:rsidRDefault="00F8055B" w:rsidP="00F8055B">
      <w:pPr>
        <w:ind w:right="125"/>
        <w:jc w:val="both"/>
      </w:pPr>
      <w:bookmarkStart w:id="1" w:name="_GoBack"/>
      <w:r w:rsidRPr="00F8055B">
        <w:t xml:space="preserve">Информационный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F8055B" w:rsidRPr="00F8055B" w:rsidRDefault="00F8055B" w:rsidP="00F8055B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>
        <w:t>3</w:t>
      </w:r>
      <w:r w:rsidRPr="00F8055B">
        <w:t xml:space="preserve"> от  0</w:t>
      </w:r>
      <w:r>
        <w:t>7</w:t>
      </w:r>
      <w:r w:rsidRPr="00F8055B">
        <w:t>.02.2022 г.</w:t>
      </w:r>
    </w:p>
    <w:p w:rsidR="00F8055B" w:rsidRPr="00F8055B" w:rsidRDefault="00F8055B" w:rsidP="00F8055B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F8055B" w:rsidRPr="00F8055B" w:rsidRDefault="00F8055B" w:rsidP="00F8055B">
      <w:r w:rsidRPr="00F8055B">
        <w:t>Тираж 3</w:t>
      </w:r>
    </w:p>
    <w:bookmarkEnd w:id="1"/>
    <w:p w:rsidR="004179F8" w:rsidRDefault="004179F8"/>
    <w:sectPr w:rsidR="0041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F5953"/>
    <w:multiLevelType w:val="hybridMultilevel"/>
    <w:tmpl w:val="67E6557A"/>
    <w:lvl w:ilvl="0" w:tplc="8C6A5C56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FB4"/>
    <w:rsid w:val="00163FB4"/>
    <w:rsid w:val="004179F8"/>
    <w:rsid w:val="00696786"/>
    <w:rsid w:val="00F8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5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5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5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5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ll=46.245491%2C55.033089&amp;mode=usermaps&amp;source=constructorLink&amp;um=constructor%3A9fbdf8273eed2f14cbecad0018d32fb346db8446405e7b35dcc60e3f56948631&amp;z=14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1309</Words>
  <Characters>7465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2022-03-25T14:55:00Z</dcterms:created>
  <dcterms:modified xsi:type="dcterms:W3CDTF">2022-03-25T15:19:00Z</dcterms:modified>
</cp:coreProperties>
</file>