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468" w:rsidRPr="00614468" w:rsidRDefault="00614468" w:rsidP="00614468">
      <w:pPr>
        <w:suppressAutoHyphens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b/>
          <w:sz w:val="28"/>
          <w:szCs w:val="28"/>
        </w:rPr>
        <w:t xml:space="preserve"> УРУСОВСКОГО СЕЛЬСКОГО ПОСЕЛЕНИЯ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b/>
          <w:sz w:val="28"/>
          <w:szCs w:val="28"/>
        </w:rPr>
        <w:t>АРДАТОВСКОГО МУНИЦИПАЛЬНОГО РАЙОНА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ПОСТАНОВЛЕНИЕ</w:t>
      </w: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614468" w:rsidRPr="00614468" w:rsidRDefault="00614468" w:rsidP="00614468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614468">
        <w:rPr>
          <w:rFonts w:ascii="Times New Roman" w:eastAsia="Times New Roman" w:hAnsi="Times New Roman" w:cs="Times New Roman"/>
          <w:sz w:val="28"/>
          <w:szCs w:val="28"/>
        </w:rPr>
        <w:t xml:space="preserve">21 июля 2024  г.                        </w:t>
      </w:r>
      <w:proofErr w:type="spellStart"/>
      <w:r w:rsidRPr="00614468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614468">
        <w:rPr>
          <w:rFonts w:ascii="Times New Roman" w:eastAsia="Times New Roman" w:hAnsi="Times New Roman" w:cs="Times New Roman"/>
          <w:sz w:val="28"/>
          <w:szCs w:val="28"/>
        </w:rPr>
        <w:t>.У</w:t>
      </w:r>
      <w:proofErr w:type="gramEnd"/>
      <w:r w:rsidRPr="00614468">
        <w:rPr>
          <w:rFonts w:ascii="Times New Roman" w:eastAsia="Times New Roman" w:hAnsi="Times New Roman" w:cs="Times New Roman"/>
          <w:sz w:val="28"/>
          <w:szCs w:val="28"/>
        </w:rPr>
        <w:t>русово</w:t>
      </w:r>
      <w:proofErr w:type="spellEnd"/>
      <w:r w:rsidRPr="0061446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  <w:r w:rsidR="002F4B9C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614468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2F4B9C"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69589B" w:rsidRPr="00614468" w:rsidRDefault="0069589B" w:rsidP="00662B9C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7A2A0F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hyperlink r:id="rId5" w:history="1">
        <w:r w:rsidR="0069589B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 xml:space="preserve"> "Об утверждении Порядка по предотвращению причинения животными без владельцев вреда жизни или здоровью граждан в </w:t>
        </w:r>
        <w:proofErr w:type="spellStart"/>
        <w:r w:rsidR="00614468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>Урусовс</w:t>
        </w:r>
        <w:r w:rsidR="0069589B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>ком</w:t>
        </w:r>
        <w:proofErr w:type="spellEnd"/>
        <w:r w:rsidR="0069589B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 xml:space="preserve"> сельском поселении </w:t>
        </w:r>
        <w:proofErr w:type="spellStart"/>
        <w:r w:rsidR="0069589B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>Ардатовского</w:t>
        </w:r>
        <w:proofErr w:type="spellEnd"/>
        <w:r w:rsidR="0069589B" w:rsidRPr="00614468">
          <w:rPr>
            <w:rStyle w:val="a6"/>
            <w:rFonts w:eastAsiaTheme="minorEastAsia"/>
            <w:b w:val="0"/>
            <w:bCs w:val="0"/>
            <w:sz w:val="28"/>
            <w:szCs w:val="28"/>
          </w:rPr>
          <w:t xml:space="preserve"> муниципального района Республики Мордовия"</w:t>
        </w:r>
      </w:hyperlink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1446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614468">
          <w:rPr>
            <w:rStyle w:val="a6"/>
            <w:sz w:val="28"/>
            <w:szCs w:val="28"/>
          </w:rPr>
          <w:t>пунктом 2.1 статьи 7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614468">
          <w:rPr>
            <w:rStyle w:val="a6"/>
            <w:sz w:val="28"/>
            <w:szCs w:val="28"/>
          </w:rPr>
          <w:t>пунктом 8 статьи 18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8" w:history="1">
        <w:r w:rsidRPr="00614468">
          <w:rPr>
            <w:rStyle w:val="a6"/>
            <w:sz w:val="28"/>
            <w:szCs w:val="28"/>
          </w:rPr>
          <w:t>постановлением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граждан", 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614468" w:rsidRPr="00614468">
        <w:rPr>
          <w:rFonts w:ascii="Times New Roman" w:hAnsi="Times New Roman" w:cs="Times New Roman"/>
          <w:sz w:val="28"/>
          <w:szCs w:val="28"/>
        </w:rPr>
        <w:t>Урусовс</w:t>
      </w:r>
      <w:r w:rsidRPr="00614468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1446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14468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по предотвращению причинения животными без владельцев вреда жизни или здоровью граждан  в </w:t>
      </w:r>
      <w:proofErr w:type="spellStart"/>
      <w:r w:rsidR="00614468" w:rsidRPr="00614468">
        <w:rPr>
          <w:rFonts w:ascii="Times New Roman" w:hAnsi="Times New Roman" w:cs="Times New Roman"/>
          <w:sz w:val="28"/>
          <w:szCs w:val="28"/>
        </w:rPr>
        <w:t>Урусовс</w:t>
      </w:r>
      <w:r w:rsidRPr="00614468">
        <w:rPr>
          <w:rFonts w:ascii="Times New Roman" w:hAnsi="Times New Roman" w:cs="Times New Roman"/>
          <w:sz w:val="28"/>
          <w:szCs w:val="28"/>
        </w:rPr>
        <w:t>ком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61446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</w:t>
      </w:r>
      <w:hyperlink r:id="rId9" w:anchor="sub_1000" w:history="1">
        <w:r w:rsidRPr="00614468">
          <w:rPr>
            <w:rStyle w:val="a6"/>
            <w:sz w:val="28"/>
            <w:szCs w:val="28"/>
          </w:rPr>
          <w:t>приложение 1</w:t>
        </w:r>
      </w:hyperlink>
      <w:r w:rsidRPr="00614468">
        <w:rPr>
          <w:rFonts w:ascii="Times New Roman" w:hAnsi="Times New Roman" w:cs="Times New Roman"/>
          <w:sz w:val="28"/>
          <w:szCs w:val="28"/>
        </w:rPr>
        <w:t>.)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14468">
        <w:rPr>
          <w:rFonts w:ascii="Times New Roman" w:hAnsi="Times New Roman" w:cs="Times New Roman"/>
          <w:sz w:val="28"/>
          <w:szCs w:val="28"/>
        </w:rPr>
        <w:t xml:space="preserve">2. </w:t>
      </w:r>
      <w:bookmarkEnd w:id="1"/>
      <w:r w:rsidRPr="00614468">
        <w:rPr>
          <w:rFonts w:ascii="Times New Roman" w:hAnsi="Times New Roman" w:cs="Times New Roman"/>
          <w:sz w:val="28"/>
          <w:szCs w:val="28"/>
        </w:rPr>
        <w:t xml:space="preserve"> </w:t>
      </w:r>
      <w:r w:rsidRPr="00614468">
        <w:rPr>
          <w:rFonts w:ascii="Times New Roman" w:eastAsia="Lucida Sans Unicode" w:hAnsi="Times New Roman" w:cs="Times New Roman"/>
          <w:kern w:val="2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2" w:name="sub_1000"/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</w:p>
    <w:p w:rsidR="0069589B" w:rsidRPr="00614468" w:rsidRDefault="0069589B" w:rsidP="0069589B">
      <w:pPr>
        <w:tabs>
          <w:tab w:val="left" w:pos="1440"/>
        </w:tabs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Глава </w:t>
      </w:r>
      <w:proofErr w:type="spellStart"/>
      <w:r w:rsidR="00614468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Урусовс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кого</w:t>
      </w:r>
      <w:proofErr w:type="spellEnd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</w:p>
    <w:p w:rsidR="0069589B" w:rsidRPr="00614468" w:rsidRDefault="0069589B" w:rsidP="00614468">
      <w:pPr>
        <w:tabs>
          <w:tab w:val="left" w:pos="1440"/>
        </w:tabs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сельского поселения                                           </w:t>
      </w:r>
      <w:r w:rsid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                   </w:t>
      </w:r>
      <w:r w:rsidR="00614468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  </w:t>
      </w:r>
      <w:proofErr w:type="spellStart"/>
      <w:r w:rsidR="00614468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В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.Н.</w:t>
      </w:r>
      <w:r w:rsidR="00614468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А</w:t>
      </w:r>
      <w:r w:rsid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зоркин</w:t>
      </w:r>
      <w:proofErr w:type="spellEnd"/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69589B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7A2A0F" w:rsidRDefault="007A2A0F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7A2A0F" w:rsidRPr="00614468" w:rsidRDefault="007A2A0F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3" w:name="_GoBack"/>
      <w:bookmarkEnd w:id="3"/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lastRenderedPageBreak/>
        <w:t>Утверждено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</w:r>
      <w:bookmarkEnd w:id="2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постановлением Администрации </w:t>
      </w:r>
    </w:p>
    <w:p w:rsidR="0069589B" w:rsidRPr="00614468" w:rsidRDefault="00614468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Урусовс</w:t>
      </w:r>
      <w:r w:rsidR="0069589B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кого</w:t>
      </w:r>
      <w:proofErr w:type="spellEnd"/>
      <w:r w:rsidR="0069589B"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сельского поселения</w:t>
      </w: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proofErr w:type="spellStart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Ардатовского</w:t>
      </w:r>
      <w:proofErr w:type="spellEnd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муниципального района </w:t>
      </w: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Республики Мордовия</w:t>
      </w: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          № </w:t>
      </w:r>
      <w:r w:rsid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21А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 от  2</w:t>
      </w:r>
      <w:r w:rsid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1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.07.202</w:t>
      </w:r>
      <w:r w:rsid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4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г.</w:t>
      </w: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14468">
        <w:rPr>
          <w:rFonts w:ascii="Times New Roman" w:eastAsiaTheme="minorEastAsia" w:hAnsi="Times New Roman" w:cs="Times New Roman"/>
          <w:sz w:val="28"/>
          <w:szCs w:val="28"/>
        </w:rPr>
        <w:t>Порядок</w:t>
      </w:r>
      <w:r w:rsidRPr="00614468">
        <w:rPr>
          <w:rFonts w:ascii="Times New Roman" w:eastAsiaTheme="minorEastAsia" w:hAnsi="Times New Roman" w:cs="Times New Roman"/>
          <w:sz w:val="28"/>
          <w:szCs w:val="28"/>
        </w:rPr>
        <w:br/>
        <w:t xml:space="preserve">по предотвращению причинения животными без владельцев вреда жизни или здоровью граждан в </w:t>
      </w:r>
      <w:proofErr w:type="spellStart"/>
      <w:proofErr w:type="gramStart"/>
      <w:r w:rsidRPr="0061446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468" w:rsidRPr="00614468">
        <w:rPr>
          <w:rFonts w:ascii="Times New Roman" w:hAnsi="Times New Roman" w:cs="Times New Roman"/>
          <w:sz w:val="28"/>
          <w:szCs w:val="28"/>
        </w:rPr>
        <w:t>Урусовс</w:t>
      </w:r>
      <w:r w:rsidRPr="00614468">
        <w:rPr>
          <w:rFonts w:ascii="Times New Roman" w:hAnsi="Times New Roman" w:cs="Times New Roman"/>
          <w:sz w:val="28"/>
          <w:szCs w:val="28"/>
        </w:rPr>
        <w:t>ком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61446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614468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61446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10" w:history="1">
        <w:r w:rsidRPr="00614468">
          <w:rPr>
            <w:rStyle w:val="a6"/>
            <w:sz w:val="28"/>
            <w:szCs w:val="28"/>
          </w:rPr>
          <w:t>пунктом 2.1 статьи 7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614468">
          <w:rPr>
            <w:rStyle w:val="a6"/>
            <w:sz w:val="28"/>
            <w:szCs w:val="28"/>
          </w:rPr>
          <w:t>пунктом 8 статьи 18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2" w:history="1">
        <w:r w:rsidRPr="00614468">
          <w:rPr>
            <w:rStyle w:val="a6"/>
            <w:sz w:val="28"/>
            <w:szCs w:val="28"/>
          </w:rPr>
          <w:t>постановлением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3 ноября 2022 года N 1980 "Об утверждении методических указаний по предотвращению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в </w:t>
      </w:r>
      <w:proofErr w:type="spellStart"/>
      <w:r w:rsidR="00614468" w:rsidRPr="00614468">
        <w:rPr>
          <w:rFonts w:ascii="Times New Roman" w:hAnsi="Times New Roman" w:cs="Times New Roman"/>
          <w:sz w:val="28"/>
          <w:szCs w:val="28"/>
        </w:rPr>
        <w:t>Урусовс</w:t>
      </w:r>
      <w:r w:rsidRPr="00614468">
        <w:rPr>
          <w:rFonts w:ascii="Times New Roman" w:hAnsi="Times New Roman" w:cs="Times New Roman"/>
          <w:sz w:val="28"/>
          <w:szCs w:val="28"/>
        </w:rPr>
        <w:t>ком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Pr="0061446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1446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614468">
        <w:rPr>
          <w:rFonts w:ascii="Times New Roman" w:hAnsi="Times New Roman" w:cs="Times New Roman"/>
          <w:sz w:val="28"/>
          <w:szCs w:val="28"/>
        </w:rP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5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3) агрессивное поведение, которому не предшествует предварительная демонстрация угрозы или испуга;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Прочие понятия, используемые в настоящем Порядке, применяются в значениях, установленных </w:t>
      </w:r>
      <w:hyperlink r:id="rId13" w:history="1">
        <w:r w:rsidRPr="00614468">
          <w:rPr>
            <w:rStyle w:val="a6"/>
            <w:sz w:val="28"/>
            <w:szCs w:val="28"/>
          </w:rPr>
          <w:t>статьей 3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Федерального закона N 498-ФЗ.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614468">
        <w:rPr>
          <w:rFonts w:ascii="Times New Roman" w:hAnsi="Times New Roman" w:cs="Times New Roman"/>
          <w:sz w:val="28"/>
          <w:szCs w:val="28"/>
        </w:rPr>
        <w:t>3. Ответственными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в Республике Мордовия являются органы местного самоуправления муниципальных образований Республики Мордовия (далее - органы местного самоуправления).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614468">
        <w:rPr>
          <w:rFonts w:ascii="Times New Roman" w:hAnsi="Times New Roman" w:cs="Times New Roman"/>
          <w:sz w:val="28"/>
          <w:szCs w:val="28"/>
        </w:rPr>
        <w:t>4. К фактам причинения животными без владельцев вреда жизни или здоровью граждан относятся:</w:t>
      </w:r>
    </w:p>
    <w:bookmarkEnd w:id="7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1) причинение животными без владельцев травм, повлекших вред здоровью гражданина различной степени тяжести;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2) причинение животными без владельцев травм, повлекших смерть гражданина.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614468">
        <w:rPr>
          <w:rFonts w:ascii="Times New Roman" w:hAnsi="Times New Roman" w:cs="Times New Roman"/>
          <w:sz w:val="28"/>
          <w:szCs w:val="28"/>
        </w:rP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8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1) проявление животными без владельцев немотивированной агрессивности в отношении человека или других животных;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2) нахождение животных без владельцев в местах, на которые их выпускать запрещено. В соответствии с </w:t>
      </w:r>
      <w:hyperlink r:id="rId14" w:history="1">
        <w:r w:rsidRPr="00614468">
          <w:rPr>
            <w:rStyle w:val="a6"/>
            <w:sz w:val="28"/>
            <w:szCs w:val="28"/>
          </w:rPr>
          <w:t>пунктом 6.1 статьи 18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3) нахождение животных без владельцев в местах массового пребывания людей, в границах тепловых сетей и мест (площадок) накопления бытовых отходов.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r w:rsidRPr="00614468">
        <w:rPr>
          <w:rFonts w:ascii="Times New Roman" w:hAnsi="Times New Roman" w:cs="Times New Roman"/>
          <w:sz w:val="28"/>
          <w:szCs w:val="28"/>
        </w:rPr>
        <w:t>6. К мерам по снижению риска причинения или угрозы причинения вреда жизни или здоровью граждан относятся:</w:t>
      </w:r>
    </w:p>
    <w:bookmarkEnd w:id="9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5" w:anchor="sub_1100" w:history="1">
        <w:r w:rsidRPr="00614468">
          <w:rPr>
            <w:rStyle w:val="a6"/>
            <w:sz w:val="28"/>
            <w:szCs w:val="28"/>
          </w:rPr>
          <w:t>приложению 1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6" w:history="1">
        <w:r w:rsidRPr="00614468">
          <w:rPr>
            <w:rStyle w:val="a6"/>
            <w:sz w:val="28"/>
            <w:szCs w:val="28"/>
          </w:rPr>
          <w:t>Порядком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7" w:history="1">
        <w:r w:rsidRPr="00614468">
          <w:rPr>
            <w:rStyle w:val="a6"/>
            <w:sz w:val="28"/>
            <w:szCs w:val="28"/>
          </w:rPr>
          <w:t>постановлением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марта 2021 г. N 114;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3) профилактика случаев, указанных в </w:t>
      </w:r>
      <w:hyperlink r:id="rId18" w:anchor="sub_1005" w:history="1">
        <w:r w:rsidRPr="00614468">
          <w:rPr>
            <w:rStyle w:val="a6"/>
            <w:sz w:val="28"/>
            <w:szCs w:val="28"/>
          </w:rPr>
          <w:t>пункте 5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0" w:name="sub_1007"/>
      <w:r w:rsidRPr="00614468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Органом исполнительной власти Республики Мордовия, уполномоченным на сбор и анализ информации, поступающий от органов местного самоуправления, а также на расчет показателя напряженности ситуации, связанной с причинением животными без владельцев вреда жизни или здоровью граждан на территории Республики Мордовия, на основании данных, представленных органами местного самоуправления, является Министерство сельского хозяйства и продовольствия Республики Мордовия (далее - Минсельхозпрод РМ).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Показателем напряженности ситуации, связанной с причинением животными без владельцев вреда жизни или здоровью граждан, является отношение количества случаев причинения такого вреда по каждому из фактов, указанных в </w:t>
      </w:r>
      <w:hyperlink r:id="rId19" w:anchor="sub_1004" w:history="1">
        <w:r w:rsidRPr="00614468">
          <w:rPr>
            <w:rStyle w:val="a6"/>
            <w:sz w:val="28"/>
            <w:szCs w:val="28"/>
          </w:rPr>
          <w:t>пункте 4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настоящего Порядка, к численности населения Республики Мордовия.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1" w:name="sub_1008"/>
      <w:bookmarkEnd w:id="10"/>
      <w:r w:rsidRPr="00614468">
        <w:rPr>
          <w:rFonts w:ascii="Times New Roman" w:hAnsi="Times New Roman" w:cs="Times New Roman"/>
          <w:sz w:val="28"/>
          <w:szCs w:val="28"/>
        </w:rPr>
        <w:t xml:space="preserve">8. Органы местного самоуправления ежеквартально, не позднее 10 числа месяца, следующего за отчетным периодом, представляют в Минсельхозпрод РМ, данные указанные в </w:t>
      </w:r>
      <w:hyperlink r:id="rId20" w:anchor="sub_1007" w:history="1">
        <w:r w:rsidRPr="00614468">
          <w:rPr>
            <w:rStyle w:val="a6"/>
            <w:sz w:val="28"/>
            <w:szCs w:val="28"/>
          </w:rPr>
          <w:t>пункте 7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21" w:anchor="sub_2000" w:history="1">
        <w:r w:rsidRPr="00614468">
          <w:rPr>
            <w:rStyle w:val="a6"/>
            <w:sz w:val="28"/>
            <w:szCs w:val="28"/>
          </w:rPr>
          <w:t>приложению 2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2" w:name="sub_1009"/>
      <w:bookmarkEnd w:id="11"/>
      <w:r w:rsidRPr="00614468">
        <w:rPr>
          <w:rFonts w:ascii="Times New Roman" w:hAnsi="Times New Roman" w:cs="Times New Roman"/>
          <w:sz w:val="28"/>
          <w:szCs w:val="28"/>
        </w:rPr>
        <w:t xml:space="preserve">9. При проведении мероприятий, указанных в </w:t>
      </w:r>
      <w:hyperlink r:id="rId22" w:anchor="sub_1006" w:history="1">
        <w:r w:rsidRPr="00614468">
          <w:rPr>
            <w:rStyle w:val="a6"/>
            <w:sz w:val="28"/>
            <w:szCs w:val="28"/>
          </w:rPr>
          <w:t>пункте 6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3" w:history="1">
        <w:r w:rsidRPr="00614468">
          <w:rPr>
            <w:rStyle w:val="a6"/>
            <w:sz w:val="28"/>
            <w:szCs w:val="28"/>
          </w:rPr>
          <w:t>Федеральным законом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N 489-ФЗ.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3" w:name="sub_1010"/>
      <w:bookmarkEnd w:id="12"/>
      <w:r w:rsidRPr="00614468">
        <w:rPr>
          <w:rFonts w:ascii="Times New Roman" w:hAnsi="Times New Roman" w:cs="Times New Roman"/>
          <w:sz w:val="28"/>
          <w:szCs w:val="28"/>
        </w:rPr>
        <w:t xml:space="preserve">10. Минсельхозпрод РМ осуществляет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исполнением органами местного самоуправления требований настоящего Порядка в соответствии с Положением о региональном государственном контроле (надзоре) в области обращения с животными на территории Республики Мордовия, утвержденным </w:t>
      </w:r>
      <w:hyperlink r:id="rId24" w:history="1">
        <w:r w:rsidRPr="00614468">
          <w:rPr>
            <w:rStyle w:val="a6"/>
            <w:sz w:val="28"/>
            <w:szCs w:val="28"/>
          </w:rPr>
          <w:t>Постановлением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28 сентября 2021 г. N 463.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4" w:name="sub_1011"/>
      <w:bookmarkEnd w:id="13"/>
      <w:r w:rsidRPr="00614468">
        <w:rPr>
          <w:rFonts w:ascii="Times New Roman" w:hAnsi="Times New Roman" w:cs="Times New Roman"/>
          <w:sz w:val="28"/>
          <w:szCs w:val="28"/>
        </w:rPr>
        <w:t>11. Минсельхозпрод РМ вправе представлять в Министерство природных ресурсов и экологии Российской Федерации сведения о показателе напряженности ситуации, связанной с причинением животными без владельцев вреда жизни или здоровью граждан в Республике Мордовия.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Pr="00614468" w:rsidRDefault="00614468" w:rsidP="0069589B">
      <w:pPr>
        <w:rPr>
          <w:rFonts w:ascii="Times New Roman" w:hAnsi="Times New Roman" w:cs="Times New Roman"/>
          <w:sz w:val="28"/>
          <w:szCs w:val="28"/>
        </w:rPr>
      </w:pPr>
    </w:p>
    <w:bookmarkEnd w:id="14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 w:val="0"/>
          <w:bCs/>
          <w:sz w:val="28"/>
          <w:szCs w:val="28"/>
        </w:rPr>
      </w:pPr>
      <w:bookmarkStart w:id="15" w:name="sub_1100"/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>Приложение 1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r:id="rId25" w:anchor="sub_1000" w:history="1">
        <w:r w:rsidRPr="00614468">
          <w:rPr>
            <w:rStyle w:val="a6"/>
            <w:b/>
            <w:sz w:val="28"/>
            <w:szCs w:val="28"/>
          </w:rPr>
          <w:t>Порядку</w:t>
        </w:r>
      </w:hyperlink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t xml:space="preserve"> по предотвращению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  <w:t>причинения животными без владельцев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  <w:t>вреда жизни или здоровью граждан</w:t>
      </w:r>
      <w:r w:rsidRPr="00614468">
        <w:rPr>
          <w:rStyle w:val="a5"/>
          <w:rFonts w:ascii="Times New Roman" w:hAnsi="Times New Roman" w:cs="Times New Roman"/>
          <w:b w:val="0"/>
          <w:bCs/>
          <w:sz w:val="28"/>
          <w:szCs w:val="28"/>
        </w:rPr>
        <w:br/>
        <w:t>в Республике Мордовия</w:t>
      </w:r>
    </w:p>
    <w:bookmarkEnd w:id="15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14468">
        <w:rPr>
          <w:rFonts w:ascii="Times New Roman" w:eastAsiaTheme="minorEastAsia" w:hAnsi="Times New Roman" w:cs="Times New Roman"/>
          <w:sz w:val="28"/>
          <w:szCs w:val="28"/>
        </w:rPr>
        <w:t>Методика</w:t>
      </w:r>
      <w:r w:rsidRPr="00614468">
        <w:rPr>
          <w:rFonts w:ascii="Times New Roman" w:eastAsiaTheme="minorEastAsia" w:hAnsi="Times New Roman" w:cs="Times New Roman"/>
          <w:sz w:val="28"/>
          <w:szCs w:val="28"/>
        </w:rPr>
        <w:br/>
        <w:t>расчета численности животных без владельцев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6" w:name="sub_1101"/>
      <w:r w:rsidRPr="00614468">
        <w:rPr>
          <w:rFonts w:ascii="Times New Roman" w:eastAsiaTheme="minorEastAsia" w:hAnsi="Times New Roman" w:cs="Times New Roman"/>
          <w:sz w:val="28"/>
          <w:szCs w:val="28"/>
        </w:rPr>
        <w:t>1. Общие положения</w:t>
      </w:r>
    </w:p>
    <w:bookmarkEnd w:id="16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7" w:name="sub_1111"/>
      <w:r w:rsidRPr="00614468">
        <w:rPr>
          <w:rFonts w:ascii="Times New Roman" w:hAnsi="Times New Roman" w:cs="Times New Roman"/>
          <w:sz w:val="28"/>
          <w:szCs w:val="28"/>
        </w:rPr>
        <w:t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муниципальных образований Республики Мордовия в следующем финансовом году, а также мониторинга численности животных, без владельцев, обитающих на территории муниципальных образований Республики Мордовия.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8" w:name="sub_1112"/>
      <w:bookmarkEnd w:id="17"/>
      <w:r w:rsidRPr="00614468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муниципальных образований Республики Мордовия (далее - органы местного самоуправления) в соответствии с </w:t>
      </w:r>
      <w:hyperlink r:id="rId26" w:anchor="sub_1103" w:history="1">
        <w:r w:rsidRPr="00614468">
          <w:rPr>
            <w:rStyle w:val="a6"/>
            <w:sz w:val="28"/>
            <w:szCs w:val="28"/>
          </w:rPr>
          <w:t>разделом 3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настоящей Методики направляют в Министерство сельского хозяйства и продовольствия Республики Мордовия (далее - Минсельхозпрод РМ) информацию о количестве животных, подлежащих отлову на территории муниципального образования в следующем финансовом году ежегодно не позднее 1 июня текущего финансового года (с учетом прогноза изменения количества животных на следующий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финансовый год) по форме, согласно </w:t>
      </w:r>
      <w:hyperlink r:id="rId27" w:anchor="sub_101010" w:history="1">
        <w:r w:rsidRPr="00614468">
          <w:rPr>
            <w:rStyle w:val="a6"/>
            <w:sz w:val="28"/>
            <w:szCs w:val="28"/>
          </w:rPr>
          <w:t>приложению 1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настоящей Методике.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19" w:name="sub_1113"/>
      <w:bookmarkEnd w:id="18"/>
      <w:r w:rsidRPr="00614468">
        <w:rPr>
          <w:rFonts w:ascii="Times New Roman" w:hAnsi="Times New Roman" w:cs="Times New Roman"/>
          <w:sz w:val="28"/>
          <w:szCs w:val="28"/>
        </w:rPr>
        <w:t>1.3. Минсельхозпрод РМ, после получения информации от органов местного самоуправления о количестве животных, подлежащих отлову на территории муниципального образования, осуществляет расчеты, готовит сводную информацию о количестве животных, подлежащих отлову на территории Республики Мордовия на следующий финансовый год, не позднее 1 июля текущего финансового года.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0" w:name="sub_1114"/>
      <w:bookmarkEnd w:id="19"/>
      <w:r w:rsidRPr="00614468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ежеквартально проводят мониторинг численности животных без владельцев на территории муниципального образования в соответствии с </w:t>
      </w:r>
      <w:hyperlink r:id="rId28" w:anchor="sub_1104" w:history="1">
        <w:r w:rsidRPr="00614468">
          <w:rPr>
            <w:rStyle w:val="a6"/>
            <w:sz w:val="28"/>
            <w:szCs w:val="28"/>
          </w:rPr>
          <w:t>разделом 4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настоящей Методики и не позднее 10 числа месяца, следующего за отчетным периодом, направляют в Минсельхозпрод РМ информацию по форме, согласно </w:t>
      </w:r>
      <w:hyperlink r:id="rId29" w:anchor="sub_2000" w:history="1">
        <w:r w:rsidRPr="00614468">
          <w:rPr>
            <w:rStyle w:val="a6"/>
            <w:sz w:val="28"/>
            <w:szCs w:val="28"/>
          </w:rPr>
          <w:t>приложению 2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Порядку по предотвращению причинения животными без владельцев вреда жизни или здоровью граждан в Республике Мордовия.</w:t>
      </w:r>
      <w:proofErr w:type="gramEnd"/>
    </w:p>
    <w:bookmarkEnd w:id="20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1" w:name="sub_1102"/>
      <w:r w:rsidRPr="00614468">
        <w:rPr>
          <w:rFonts w:ascii="Times New Roman" w:eastAsiaTheme="minorEastAsia" w:hAnsi="Times New Roman" w:cs="Times New Roman"/>
          <w:sz w:val="28"/>
          <w:szCs w:val="28"/>
        </w:rPr>
        <w:t>2. Методика сбора информации</w:t>
      </w:r>
    </w:p>
    <w:bookmarkEnd w:id="21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2" w:name="sub_1121"/>
      <w:r w:rsidRPr="00614468">
        <w:rPr>
          <w:rFonts w:ascii="Times New Roman" w:hAnsi="Times New Roman" w:cs="Times New Roman"/>
          <w:sz w:val="28"/>
          <w:szCs w:val="28"/>
        </w:rPr>
        <w:t xml:space="preserve">2.1. Для сбора информации, указанной в пунктах 2 и </w:t>
      </w:r>
      <w:hyperlink r:id="rId30" w:anchor="sub_1104" w:history="1">
        <w:r w:rsidRPr="00614468">
          <w:rPr>
            <w:rStyle w:val="a6"/>
            <w:sz w:val="28"/>
            <w:szCs w:val="28"/>
          </w:rPr>
          <w:t>4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3" w:name="sub_1122"/>
      <w:bookmarkEnd w:id="22"/>
      <w:r w:rsidRPr="00614468">
        <w:rPr>
          <w:rFonts w:ascii="Times New Roman" w:hAnsi="Times New Roman" w:cs="Times New Roman"/>
          <w:sz w:val="28"/>
          <w:szCs w:val="28"/>
        </w:rPr>
        <w:t>2.2. При проведении площадочного учета проводятся следующие мероприятия:</w:t>
      </w:r>
    </w:p>
    <w:bookmarkEnd w:id="23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зонирование территории населенного пункта;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определение границ пробной площадки;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обход площадки;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учет животных без владельцев.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4" w:name="sub_1123"/>
      <w:r w:rsidRPr="00614468">
        <w:rPr>
          <w:rFonts w:ascii="Times New Roman" w:hAnsi="Times New Roman" w:cs="Times New Roman"/>
          <w:sz w:val="28"/>
          <w:szCs w:val="28"/>
        </w:rP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4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Выделяют следующие типы обитания животных без владельцев: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2) многоэтажная жилая застройка - кварталы и прилегающая территория многоэтажных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домов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5" w:name="sub_1124"/>
      <w:r w:rsidRPr="00614468">
        <w:rPr>
          <w:rFonts w:ascii="Times New Roman" w:hAnsi="Times New Roman" w:cs="Times New Roman"/>
          <w:sz w:val="28"/>
          <w:szCs w:val="28"/>
        </w:rPr>
        <w:t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животных.</w:t>
      </w:r>
    </w:p>
    <w:bookmarkEnd w:id="25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31" w:anchor="sub_101020" w:history="1">
        <w:r w:rsidRPr="00614468">
          <w:rPr>
            <w:rStyle w:val="a6"/>
            <w:sz w:val="28"/>
            <w:szCs w:val="28"/>
          </w:rPr>
          <w:t>приложению 2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настоящей Методике.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6" w:name="sub_1125"/>
      <w:r w:rsidRPr="00614468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животных на прежние места обитания.</w:t>
      </w:r>
    </w:p>
    <w:bookmarkEnd w:id="26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По результатам обхода каждой площадки составляется акт обхода пробной площадки по форме, согласно </w:t>
      </w:r>
      <w:hyperlink r:id="rId32" w:anchor="sub_101030" w:history="1">
        <w:r w:rsidRPr="00614468">
          <w:rPr>
            <w:rStyle w:val="a6"/>
            <w:sz w:val="28"/>
            <w:szCs w:val="28"/>
          </w:rPr>
          <w:t>приложению 3</w:t>
        </w:r>
      </w:hyperlink>
      <w:r w:rsidRPr="00614468">
        <w:rPr>
          <w:rFonts w:ascii="Times New Roman" w:hAnsi="Times New Roman" w:cs="Times New Roman"/>
          <w:sz w:val="28"/>
          <w:szCs w:val="28"/>
        </w:rPr>
        <w:t xml:space="preserve"> к настоящей Методике.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7" w:name="sub_1126"/>
      <w:r w:rsidRPr="00614468">
        <w:rPr>
          <w:rFonts w:ascii="Times New Roman" w:hAnsi="Times New Roman" w:cs="Times New Roman"/>
          <w:sz w:val="28"/>
          <w:szCs w:val="28"/>
        </w:rPr>
        <w:t>2.6. Журнал учета пробных площадок на территории муниципального образования, акты обхода пробных площадок хранятся в органе местного самоуправления 5 лет и представляются по требованию Минсельхозпрода РМ для проверки.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28" w:name="sub_1127"/>
      <w:bookmarkEnd w:id="27"/>
      <w:r w:rsidRPr="00614468">
        <w:rPr>
          <w:rFonts w:ascii="Times New Roman" w:hAnsi="Times New Roman" w:cs="Times New Roman"/>
          <w:sz w:val="28"/>
          <w:szCs w:val="28"/>
        </w:rP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8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9" w:name="sub_1103"/>
      <w:r w:rsidRPr="00614468">
        <w:rPr>
          <w:rFonts w:ascii="Times New Roman" w:eastAsiaTheme="minorEastAsia" w:hAnsi="Times New Roman" w:cs="Times New Roman"/>
          <w:sz w:val="28"/>
          <w:szCs w:val="28"/>
        </w:rPr>
        <w:t>3. Расчет количества животных без владельцев, подлежащих отлову в следующем финансовом году на территории муниципального образования Республики Мордовия</w:t>
      </w:r>
    </w:p>
    <w:bookmarkEnd w:id="29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0" w:name="sub_1131"/>
      <w:r w:rsidRPr="00614468">
        <w:rPr>
          <w:rFonts w:ascii="Times New Roman" w:hAnsi="Times New Roman" w:cs="Times New Roman"/>
          <w:sz w:val="28"/>
          <w:szCs w:val="28"/>
        </w:rPr>
        <w:t>3.1. Количество животных без владельцев, подлежащих отлову в следующем финансовом году на территории муниципального образования, рассчитывается по формуле:</w:t>
      </w:r>
    </w:p>
    <w:bookmarkEnd w:id="30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4377A7" wp14:editId="46523B94">
            <wp:extent cx="845820" cy="266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BC47002" wp14:editId="1A09F55D">
            <wp:extent cx="403860" cy="2667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подлежащих отлову на территории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16B533" wp14:editId="013212CA">
            <wp:extent cx="1905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0777C4" wp14:editId="2E8A96BD">
            <wp:extent cx="243840" cy="2667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1" w:name="sub_1132"/>
      <w:r w:rsidRPr="00614468">
        <w:rPr>
          <w:rFonts w:ascii="Times New Roman" w:hAnsi="Times New Roman" w:cs="Times New Roman"/>
          <w:sz w:val="28"/>
          <w:szCs w:val="28"/>
        </w:rPr>
        <w:t xml:space="preserve">3.2. Расчет количества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животных, подлежащих отлову в обследованном населенном пункте муниципального образования рассчитывается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по формуле:</w:t>
      </w:r>
    </w:p>
    <w:bookmarkEnd w:id="31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C58B55" wp14:editId="567EF7F8">
            <wp:extent cx="723900" cy="28956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FBD8DB" wp14:editId="5BBB3BBF">
            <wp:extent cx="243840" cy="2667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8F007B2" wp14:editId="6B64146C">
            <wp:extent cx="152400" cy="2362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9706E7D" wp14:editId="694BA9F8">
            <wp:extent cx="289560" cy="2667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2" w:name="sub_1133"/>
      <w:r w:rsidRPr="00614468">
        <w:rPr>
          <w:rFonts w:ascii="Times New Roman" w:hAnsi="Times New Roman" w:cs="Times New Roman"/>
          <w:sz w:val="28"/>
          <w:szCs w:val="28"/>
        </w:rPr>
        <w:t xml:space="preserve">3.3. Количество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животных, подлежащих отлову в отдельном типе среды обитания животных в обследованном населенном пункте муниципального образования рассчитывается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по формуле:</w:t>
      </w:r>
    </w:p>
    <w:bookmarkEnd w:id="32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6C472FA" wp14:editId="097B992C">
            <wp:extent cx="952500" cy="2895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AFD0E0" wp14:editId="24ECFB71">
            <wp:extent cx="289560" cy="266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76DE44" wp14:editId="1539A3BB">
            <wp:extent cx="266700" cy="2667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F4B0C48" wp14:editId="5D230DB5">
            <wp:extent cx="213360" cy="2667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площадь j - (отдельного) типа среды обитания животных, кв. км.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3" w:name="sub_1134"/>
      <w:r w:rsidRPr="00614468">
        <w:rPr>
          <w:rFonts w:ascii="Times New Roman" w:hAnsi="Times New Roman" w:cs="Times New Roman"/>
          <w:sz w:val="28"/>
          <w:szCs w:val="28"/>
        </w:rP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3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4D1B3A5" wp14:editId="1BE58115">
            <wp:extent cx="1203960" cy="2743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95C8B0" wp14:editId="6340DB68">
            <wp:extent cx="266700" cy="26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2E0BF5" wp14:editId="638D9469">
            <wp:extent cx="236220" cy="266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837B40" wp14:editId="541C30CC">
            <wp:extent cx="190500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общая площадь пробных площадок в j-м (отдельного) типа среды обитания животных, кв. км.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34" w:name="sub_1104"/>
      <w:r w:rsidRPr="00614468">
        <w:rPr>
          <w:rFonts w:ascii="Times New Roman" w:eastAsiaTheme="minorEastAsia" w:hAnsi="Times New Roman" w:cs="Times New Roman"/>
          <w:sz w:val="28"/>
          <w:szCs w:val="28"/>
        </w:rPr>
        <w:t>4. Мониторинг численности животных без владельцев, обитающих на территории муниципального образования</w:t>
      </w:r>
    </w:p>
    <w:bookmarkEnd w:id="34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5" w:name="sub_1141"/>
      <w:r w:rsidRPr="00614468">
        <w:rPr>
          <w:rFonts w:ascii="Times New Roman" w:hAnsi="Times New Roman" w:cs="Times New Roman"/>
          <w:sz w:val="28"/>
          <w:szCs w:val="28"/>
        </w:rPr>
        <w:t>4.1. В целях мониторинга численности животных без владельцев, обитающих на территории муниципального образования, расчет их количества осуществляется по следующей формуле:</w:t>
      </w:r>
    </w:p>
    <w:bookmarkEnd w:id="35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88E730" wp14:editId="1719F78E">
            <wp:extent cx="662940" cy="2895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A3AB144" wp14:editId="18AF5DC4">
            <wp:extent cx="236220" cy="266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обитающих на территории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ACD670" wp14:editId="73AB3CEF">
            <wp:extent cx="152400" cy="2362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4D8A26" wp14:editId="38B987E1">
            <wp:extent cx="23622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обитающих в обследованном населенном пункте муниципального образования.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6" w:name="sub_1142"/>
      <w:r w:rsidRPr="00614468">
        <w:rPr>
          <w:rFonts w:ascii="Times New Roman" w:hAnsi="Times New Roman" w:cs="Times New Roman"/>
          <w:sz w:val="28"/>
          <w:szCs w:val="28"/>
        </w:rPr>
        <w:t>4.2. Расчет количества животных без владельцев, обитающих в обследованном населенном пункте муниципального образования, рассчитывается по формуле:</w:t>
      </w:r>
    </w:p>
    <w:bookmarkEnd w:id="36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09EA5CB" wp14:editId="214B3B88">
            <wp:extent cx="723900" cy="3124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37A1A1" wp14:editId="1740736F">
            <wp:extent cx="23622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обитающих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9929EA" wp14:editId="74E9BF82">
            <wp:extent cx="152400" cy="2362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664E5B2" wp14:editId="27CCC717">
            <wp:extent cx="289560" cy="2895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7" w:name="sub_1143"/>
      <w:r w:rsidRPr="00614468">
        <w:rPr>
          <w:rFonts w:ascii="Times New Roman" w:hAnsi="Times New Roman" w:cs="Times New Roman"/>
          <w:sz w:val="28"/>
          <w:szCs w:val="28"/>
        </w:rPr>
        <w:t>4.3. Количество животных, обитающих в отдельном типе среды обитания животных в обследованном населенном пункте муниципального образования, рассчитывается по формуле:</w:t>
      </w:r>
    </w:p>
    <w:bookmarkEnd w:id="37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FE86A2" wp14:editId="407FE76B">
            <wp:extent cx="95250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5DDC360" wp14:editId="279CE2A3">
            <wp:extent cx="28956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AF59DC" wp14:editId="0A17342D">
            <wp:extent cx="2667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39615D" wp14:editId="2F58FD69">
            <wp:extent cx="21336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площадь j - ого типа (отдельном)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типе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среды обитания, кв. км.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bookmarkStart w:id="38" w:name="sub_1144"/>
      <w:r w:rsidRPr="00614468">
        <w:rPr>
          <w:rFonts w:ascii="Times New Roman" w:hAnsi="Times New Roman" w:cs="Times New Roman"/>
          <w:sz w:val="28"/>
          <w:szCs w:val="28"/>
        </w:rP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8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3FE69B5" wp14:editId="5229FFF2">
            <wp:extent cx="1181100" cy="2971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>,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где: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4CD3C9" wp14:editId="0E659CF1">
            <wp:extent cx="2667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B4271A3" wp14:editId="6F0E5ADF">
            <wp:extent cx="236220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C10324" wp14:editId="4BA245BB">
            <wp:extent cx="190500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4468">
        <w:rPr>
          <w:rFonts w:ascii="Times New Roman" w:hAnsi="Times New Roman" w:cs="Times New Roman"/>
          <w:sz w:val="28"/>
          <w:szCs w:val="28"/>
        </w:rPr>
        <w:t xml:space="preserve"> - общая площадь пробных площадок в j-м (отдельном) типе среды обитания, кв. км.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14468" w:rsidRDefault="00614468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39" w:name="sub_101010"/>
    </w:p>
    <w:p w:rsidR="00614468" w:rsidRDefault="00614468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Приложение 1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64" w:anchor="sub_1100" w:history="1">
        <w:r w:rsidRPr="00614468">
          <w:rPr>
            <w:rStyle w:val="a6"/>
            <w:sz w:val="28"/>
            <w:szCs w:val="28"/>
          </w:rPr>
          <w:t>Методике</w:t>
        </w:r>
      </w:hyperlink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расчета численности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животных без владельцев</w:t>
      </w:r>
    </w:p>
    <w:bookmarkEnd w:id="39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Информация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о количестве животных без владельцев,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подлежащих отлову в ________________ году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на территории муниципального образования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"________________________________________"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с учетом прогноза изменения количества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животных без владельцев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1900" w:h="16800"/>
          <w:pgMar w:top="1440" w:right="800" w:bottom="1440" w:left="800" w:header="720" w:footer="720" w:gutter="0"/>
          <w:cols w:space="720"/>
        </w:sect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11"/>
        <w:gridCol w:w="1246"/>
        <w:gridCol w:w="1525"/>
        <w:gridCol w:w="1801"/>
        <w:gridCol w:w="1802"/>
        <w:gridCol w:w="1663"/>
        <w:gridCol w:w="2495"/>
        <w:gridCol w:w="2217"/>
      </w:tblGrid>
      <w:tr w:rsidR="0069589B" w:rsidRPr="00614468" w:rsidTr="00614468">
        <w:trPr>
          <w:trHeight w:val="4129"/>
        </w:trPr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муниципального образования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Вид животного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животных без владельцев, обнаруженных во время учета (N)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животных без владельцев, обитающих в муниципальном образовании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</w:t>
            </w:r>
            <w:r w:rsidRPr="006144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7EB24EE" wp14:editId="12F4B8F9">
                  <wp:extent cx="198120" cy="19812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) 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 1 июня </w:t>
            </w:r>
            <w:proofErr w:type="spell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т.г</w:t>
            </w:r>
            <w:proofErr w:type="spell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животных без владельцев, не имеющих несмываемые или не снимаемые метки, обитающих в муниципальном образовании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</w:t>
            </w:r>
            <w:r w:rsidRPr="006144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168DB55" wp14:editId="3EB33288">
                  <wp:extent cx="335280" cy="22098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) 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 подлежащих отлову на 01 июня </w:t>
            </w:r>
            <w:proofErr w:type="spell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т.г</w:t>
            </w:r>
            <w:proofErr w:type="spell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69589B" w:rsidRPr="00614468" w:rsidTr="00614468">
        <w:trPr>
          <w:trHeight w:val="329"/>
        </w:trPr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</w:tr>
      <w:tr w:rsidR="0069589B" w:rsidRPr="00614468" w:rsidTr="00614468">
        <w:trPr>
          <w:trHeight w:val="329"/>
        </w:trPr>
        <w:tc>
          <w:tcPr>
            <w:tcW w:w="2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собаки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A904B5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69589B" w:rsidRPr="00614468" w:rsidTr="00614468">
        <w:trPr>
          <w:trHeight w:val="144"/>
        </w:trPr>
        <w:tc>
          <w:tcPr>
            <w:tcW w:w="2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кошки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A904B5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</w:t>
            </w:r>
          </w:p>
        </w:tc>
      </w:tr>
      <w:tr w:rsidR="0069589B" w:rsidRPr="00614468" w:rsidTr="00614468">
        <w:trPr>
          <w:trHeight w:val="329"/>
        </w:trPr>
        <w:tc>
          <w:tcPr>
            <w:tcW w:w="4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40" w:name="sub_101020"/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Приложение 2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67" w:anchor="sub_1100" w:history="1">
        <w:r w:rsidRPr="00614468">
          <w:rPr>
            <w:rStyle w:val="a6"/>
            <w:sz w:val="28"/>
            <w:szCs w:val="28"/>
          </w:rPr>
          <w:t>Методике</w:t>
        </w:r>
      </w:hyperlink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расчета численности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животных без владельцев</w:t>
      </w:r>
    </w:p>
    <w:bookmarkEnd w:id="40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Журнал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учета пробных площадок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на территории муниципального образования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"_____________________________________________"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Номер 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Общая площадь пробных площадок населенного пункта (</w:t>
            </w:r>
            <w:proofErr w:type="spell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Sj</w:t>
            </w:r>
            <w:proofErr w:type="spell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Примечание</w:t>
            </w: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</w:tr>
      <w:tr w:rsidR="0069589B" w:rsidRPr="00614468" w:rsidTr="0069589B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1"/>
              <w:spacing w:line="252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1. Тип среды обитания животного без владельца: одноэтажная жилая застройка</w:t>
            </w: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1"/>
              <w:spacing w:line="252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1"/>
              <w:spacing w:line="252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41" w:name="sub_101030"/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Приложение 3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68" w:anchor="sub_1100" w:history="1">
        <w:r w:rsidRPr="00614468">
          <w:rPr>
            <w:rStyle w:val="a6"/>
            <w:sz w:val="28"/>
            <w:szCs w:val="28"/>
          </w:rPr>
          <w:t>Методике</w:t>
        </w:r>
      </w:hyperlink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расчета численности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животных без владельцев</w:t>
      </w:r>
    </w:p>
    <w:bookmarkEnd w:id="41"/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           Акт обхода пробной площадки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______________________________        "__" __________ 20__ г.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614468">
        <w:rPr>
          <w:rFonts w:ascii="Times New Roman" w:hAnsi="Times New Roman" w:cs="Times New Roman"/>
          <w:sz w:val="28"/>
          <w:szCs w:val="28"/>
        </w:rPr>
        <w:t>(населенный пункт с указанием</w:t>
      </w:r>
      <w:proofErr w:type="gramEnd"/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Комиссией в составе: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        (должность, ФИО)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в присутствии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(ФИО граждан/волонтеров/представителей общественных организаций)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"__" ____________ 20__ года с "__" час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__ </w:t>
      </w:r>
      <w:proofErr w:type="gramStart"/>
      <w:r w:rsidRPr="0061446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>ин. до "__" час. __ мин.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проведено обследование пробной площадки N ___________ с целью  визуальной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фиксации половозрелых  и  неполовозрелых  животных  без   владельцев, как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614468">
        <w:rPr>
          <w:rFonts w:ascii="Times New Roman" w:hAnsi="Times New Roman" w:cs="Times New Roman"/>
          <w:sz w:val="28"/>
          <w:szCs w:val="28"/>
        </w:rPr>
        <w:t>обитающих</w:t>
      </w:r>
      <w:proofErr w:type="gramEnd"/>
      <w:r w:rsidRPr="00614468">
        <w:rPr>
          <w:rFonts w:ascii="Times New Roman" w:hAnsi="Times New Roman" w:cs="Times New Roman"/>
          <w:sz w:val="28"/>
          <w:szCs w:val="28"/>
        </w:rPr>
        <w:t xml:space="preserve"> на территории пробной площадки,  так  и  за  ее   пределами, но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попадающих в зону видимости Комиссии и (или)  присутствующих  при  обходе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лиц.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В  ходе  проведения  обхода  пробной   площадки   установлено   следующее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количество животных без владельцев: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69589B" w:rsidRPr="00614468" w:rsidTr="0069589B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Общее количество визуально зафиксированных животных без владельцев</w:t>
            </w:r>
          </w:p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</w:t>
            </w:r>
            <w:r w:rsidRPr="006144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42F9FC6" wp14:editId="02113AD6">
                  <wp:extent cx="129540" cy="198120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из числа визуально зафиксированных животных</w:t>
            </w:r>
          </w:p>
        </w:tc>
      </w:tr>
      <w:tr w:rsidR="0069589B" w:rsidRPr="00614468" w:rsidTr="0069589B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имеющие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 имеющие несмываемые или не снимаемые метки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(</w:t>
            </w:r>
            <w:r w:rsidRPr="006144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A0AD74A" wp14:editId="3CF230E4">
                  <wp:extent cx="14478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)</w:t>
            </w:r>
            <w:proofErr w:type="gramEnd"/>
          </w:p>
        </w:tc>
      </w:tr>
      <w:tr w:rsidR="0069589B" w:rsidRPr="00614468" w:rsidTr="0069589B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</w:tr>
      <w:tr w:rsidR="0069589B" w:rsidRPr="00614468" w:rsidTr="0069589B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Подписи: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   ___________   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(должность)           (подпись)          (ФИО)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   ___________   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(должность)           (подпись)          (ФИО)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>______________________   ___________   _________________________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(должность)           (подпись)          (ФИО)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  <w:bookmarkStart w:id="42" w:name="sub_2000"/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>Приложение 2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r:id="rId71" w:anchor="sub_1000" w:history="1">
        <w:r w:rsidRPr="00614468">
          <w:rPr>
            <w:rStyle w:val="a6"/>
            <w:sz w:val="28"/>
            <w:szCs w:val="28"/>
          </w:rPr>
          <w:t>Порядку</w:t>
        </w:r>
      </w:hyperlink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предотвращения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причинения животными без владельцев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вреда жизни или здоровью граждан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br/>
        <w:t>в Республике Мордовия</w:t>
      </w:r>
    </w:p>
    <w:bookmarkEnd w:id="42"/>
    <w:p w:rsidR="0069589B" w:rsidRPr="00614468" w:rsidRDefault="0069589B" w:rsidP="0069589B">
      <w:pPr>
        <w:jc w:val="right"/>
        <w:rPr>
          <w:rStyle w:val="a5"/>
          <w:rFonts w:ascii="Times New Roman" w:hAnsi="Times New Roman" w:cs="Times New Roman"/>
          <w:bCs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Сведения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о численности животных без владельцев по результатам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мониторинга и о случаях причинения животными без владельцев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(ЖБВ) вреда жизни и здоровью граждан на территории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          муниципального образования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     "_________________________________________"</w:t>
      </w:r>
    </w:p>
    <w:p w:rsidR="0069589B" w:rsidRPr="00614468" w:rsidRDefault="0069589B" w:rsidP="0069589B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468">
        <w:rPr>
          <w:rStyle w:val="a5"/>
          <w:rFonts w:ascii="Times New Roman" w:hAnsi="Times New Roman" w:cs="Times New Roman"/>
          <w:bCs/>
          <w:sz w:val="28"/>
          <w:szCs w:val="28"/>
        </w:rPr>
        <w:t xml:space="preserve">                   за _____ квартал 202____ года</w:t>
      </w: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3"/>
        <w:gridCol w:w="1489"/>
        <w:gridCol w:w="1088"/>
        <w:gridCol w:w="1088"/>
        <w:gridCol w:w="850"/>
        <w:gridCol w:w="1548"/>
        <w:gridCol w:w="1430"/>
        <w:gridCol w:w="1370"/>
        <w:gridCol w:w="1712"/>
        <w:gridCol w:w="1370"/>
        <w:gridCol w:w="1712"/>
      </w:tblGrid>
      <w:tr w:rsidR="0069589B" w:rsidRPr="00614468" w:rsidTr="0069589B"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населенного пункта МО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Численность ЖБВ по результатам мониторинга собаки/кошки</w:t>
            </w:r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числе: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Кол-во проф. рейдов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Кол-во 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отловленных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доставленных в приют ЖБВ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Численность населения в нас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унктах МО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Кол-во случаев причинения ЖБВ травм, повлекших смерть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Показатель напряженности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Показатель напряженности</w:t>
            </w:r>
          </w:p>
        </w:tc>
      </w:tr>
      <w:tr w:rsidR="0069589B" w:rsidRPr="00614468" w:rsidTr="0069589B"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имеющих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метки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a3"/>
              <w:spacing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не </w:t>
            </w:r>
            <w:proofErr w:type="gramStart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имеющих</w:t>
            </w:r>
            <w:proofErr w:type="gramEnd"/>
            <w:r w:rsidRPr="0061446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метки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89B" w:rsidRPr="00614468" w:rsidRDefault="0069589B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69589B" w:rsidRPr="00614468" w:rsidTr="0069589B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89B" w:rsidRPr="00614468" w:rsidRDefault="0069589B">
            <w:pPr>
              <w:pStyle w:val="1"/>
              <w:spacing w:line="252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</w:pPr>
            <w:r w:rsidRPr="00614468">
              <w:rPr>
                <w:rFonts w:ascii="Times New Roman" w:eastAsiaTheme="minorEastAsia" w:hAnsi="Times New Roman" w:cs="Times New Roman"/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9B" w:rsidRPr="00614468" w:rsidRDefault="0069589B">
            <w:pPr>
              <w:pStyle w:val="a3"/>
              <w:spacing w:line="252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69589B" w:rsidRPr="00614468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69589B" w:rsidRPr="00614468" w:rsidRDefault="0069589B" w:rsidP="0069589B">
      <w:pPr>
        <w:rPr>
          <w:rFonts w:ascii="Times New Roman" w:hAnsi="Times New Roman" w:cs="Times New Roman"/>
          <w:sz w:val="28"/>
          <w:szCs w:val="28"/>
        </w:rPr>
      </w:pPr>
    </w:p>
    <w:p w:rsidR="001B0E44" w:rsidRPr="00614468" w:rsidRDefault="001B0E44">
      <w:pPr>
        <w:rPr>
          <w:rFonts w:ascii="Times New Roman" w:hAnsi="Times New Roman" w:cs="Times New Roman"/>
          <w:sz w:val="28"/>
          <w:szCs w:val="28"/>
        </w:rPr>
      </w:pPr>
    </w:p>
    <w:sectPr w:rsidR="001B0E44" w:rsidRPr="006144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CD"/>
    <w:rsid w:val="001B0E44"/>
    <w:rsid w:val="002F4B9C"/>
    <w:rsid w:val="00614468"/>
    <w:rsid w:val="00662B9C"/>
    <w:rsid w:val="0069589B"/>
    <w:rsid w:val="007A2A0F"/>
    <w:rsid w:val="00803527"/>
    <w:rsid w:val="00A904B5"/>
    <w:rsid w:val="00AB537A"/>
    <w:rsid w:val="00D171D8"/>
    <w:rsid w:val="00D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9589B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589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9589B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69589B"/>
    <w:pPr>
      <w:ind w:firstLine="0"/>
      <w:jc w:val="left"/>
    </w:pPr>
    <w:rPr>
      <w:rFonts w:ascii="Courier New" w:hAnsi="Courier New" w:cs="Courier New"/>
    </w:rPr>
  </w:style>
  <w:style w:type="character" w:customStyle="1" w:styleId="a5">
    <w:name w:val="Цветовое выделение"/>
    <w:uiPriority w:val="99"/>
    <w:rsid w:val="0069589B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9589B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A904B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4B5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89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9589B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589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9589B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69589B"/>
    <w:pPr>
      <w:ind w:firstLine="0"/>
      <w:jc w:val="left"/>
    </w:pPr>
    <w:rPr>
      <w:rFonts w:ascii="Courier New" w:hAnsi="Courier New" w:cs="Courier New"/>
    </w:rPr>
  </w:style>
  <w:style w:type="character" w:customStyle="1" w:styleId="a5">
    <w:name w:val="Цветовое выделение"/>
    <w:uiPriority w:val="99"/>
    <w:rsid w:val="0069589B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9589B"/>
    <w:rPr>
      <w:rFonts w:ascii="Times New Roman" w:hAnsi="Times New Roman" w:cs="Times New Roman" w:hint="default"/>
      <w:b w:val="0"/>
      <w:bCs w:val="0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A904B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04B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2139416/3" TargetMode="External"/><Relationship Id="rId1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6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9" Type="http://schemas.openxmlformats.org/officeDocument/2006/relationships/image" Target="media/image7.emf"/><Relationship Id="rId2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4" Type="http://schemas.openxmlformats.org/officeDocument/2006/relationships/image" Target="media/image2.emf"/><Relationship Id="rId42" Type="http://schemas.openxmlformats.org/officeDocument/2006/relationships/image" Target="media/image10.emf"/><Relationship Id="rId47" Type="http://schemas.openxmlformats.org/officeDocument/2006/relationships/image" Target="media/image15.emf"/><Relationship Id="rId50" Type="http://schemas.openxmlformats.org/officeDocument/2006/relationships/image" Target="media/image18.emf"/><Relationship Id="rId55" Type="http://schemas.openxmlformats.org/officeDocument/2006/relationships/image" Target="media/image23.emf"/><Relationship Id="rId63" Type="http://schemas.openxmlformats.org/officeDocument/2006/relationships/image" Target="media/image31.emf"/><Relationship Id="rId6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7" Type="http://schemas.openxmlformats.org/officeDocument/2006/relationships/hyperlink" Target="https://internet.garant.ru/document/redirect/72139416/188" TargetMode="External"/><Relationship Id="rId7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document/redirect/400482241/1000" TargetMode="External"/><Relationship Id="rId2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11" Type="http://schemas.openxmlformats.org/officeDocument/2006/relationships/hyperlink" Target="https://internet.garant.ru/document/redirect/72139416/188" TargetMode="External"/><Relationship Id="rId24" Type="http://schemas.openxmlformats.org/officeDocument/2006/relationships/hyperlink" Target="https://internet.garant.ru/document/redirect/402854172/0" TargetMode="External"/><Relationship Id="rId32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7" Type="http://schemas.openxmlformats.org/officeDocument/2006/relationships/image" Target="media/image5.emf"/><Relationship Id="rId40" Type="http://schemas.openxmlformats.org/officeDocument/2006/relationships/image" Target="media/image8.emf"/><Relationship Id="rId45" Type="http://schemas.openxmlformats.org/officeDocument/2006/relationships/image" Target="media/image13.png"/><Relationship Id="rId53" Type="http://schemas.openxmlformats.org/officeDocument/2006/relationships/image" Target="media/image21.emf"/><Relationship Id="rId58" Type="http://schemas.openxmlformats.org/officeDocument/2006/relationships/image" Target="media/image26.emf"/><Relationship Id="rId66" Type="http://schemas.openxmlformats.org/officeDocument/2006/relationships/image" Target="media/image33.emf"/><Relationship Id="rId5" Type="http://schemas.openxmlformats.org/officeDocument/2006/relationships/hyperlink" Target="https://internet.garant.ru/document/redirect/406324941/0" TargetMode="External"/><Relationship Id="rId15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3" Type="http://schemas.openxmlformats.org/officeDocument/2006/relationships/hyperlink" Target="https://internet.garant.ru/document/redirect/72139416/0" TargetMode="External"/><Relationship Id="rId2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6" Type="http://schemas.openxmlformats.org/officeDocument/2006/relationships/image" Target="media/image4.emf"/><Relationship Id="rId49" Type="http://schemas.openxmlformats.org/officeDocument/2006/relationships/image" Target="media/image17.emf"/><Relationship Id="rId57" Type="http://schemas.openxmlformats.org/officeDocument/2006/relationships/image" Target="media/image25.emf"/><Relationship Id="rId61" Type="http://schemas.openxmlformats.org/officeDocument/2006/relationships/image" Target="media/image29.emf"/><Relationship Id="rId10" Type="http://schemas.openxmlformats.org/officeDocument/2006/relationships/hyperlink" Target="https://internet.garant.ru/document/redirect/72139416/7121" TargetMode="External"/><Relationship Id="rId1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4" Type="http://schemas.openxmlformats.org/officeDocument/2006/relationships/image" Target="media/image12.emf"/><Relationship Id="rId52" Type="http://schemas.openxmlformats.org/officeDocument/2006/relationships/image" Target="media/image20.emf"/><Relationship Id="rId60" Type="http://schemas.openxmlformats.org/officeDocument/2006/relationships/image" Target="media/image28.png"/><Relationship Id="rId65" Type="http://schemas.openxmlformats.org/officeDocument/2006/relationships/image" Target="media/image32.emf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14" Type="http://schemas.openxmlformats.org/officeDocument/2006/relationships/hyperlink" Target="https://internet.garant.ru/document/redirect/72139416/1861" TargetMode="External"/><Relationship Id="rId22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5" Type="http://schemas.openxmlformats.org/officeDocument/2006/relationships/image" Target="media/image3.png"/><Relationship Id="rId43" Type="http://schemas.openxmlformats.org/officeDocument/2006/relationships/image" Target="media/image11.emf"/><Relationship Id="rId48" Type="http://schemas.openxmlformats.org/officeDocument/2006/relationships/image" Target="media/image16.emf"/><Relationship Id="rId56" Type="http://schemas.openxmlformats.org/officeDocument/2006/relationships/image" Target="media/image24.emf"/><Relationship Id="rId64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69" Type="http://schemas.openxmlformats.org/officeDocument/2006/relationships/image" Target="media/image34.emf"/><Relationship Id="rId8" Type="http://schemas.openxmlformats.org/officeDocument/2006/relationships/hyperlink" Target="https://internet.garant.ru/document/redirect/405681853/0" TargetMode="External"/><Relationship Id="rId51" Type="http://schemas.openxmlformats.org/officeDocument/2006/relationships/image" Target="media/image19.emf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internet.garant.ru/document/redirect/405681853/0" TargetMode="External"/><Relationship Id="rId17" Type="http://schemas.openxmlformats.org/officeDocument/2006/relationships/hyperlink" Target="https://internet.garant.ru/document/redirect/400482241/0" TargetMode="External"/><Relationship Id="rId25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3" Type="http://schemas.openxmlformats.org/officeDocument/2006/relationships/image" Target="media/image1.emf"/><Relationship Id="rId38" Type="http://schemas.openxmlformats.org/officeDocument/2006/relationships/image" Target="media/image6.emf"/><Relationship Id="rId46" Type="http://schemas.openxmlformats.org/officeDocument/2006/relationships/image" Target="media/image14.emf"/><Relationship Id="rId59" Type="http://schemas.openxmlformats.org/officeDocument/2006/relationships/image" Target="media/image27.emf"/><Relationship Id="rId6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1" Type="http://schemas.openxmlformats.org/officeDocument/2006/relationships/image" Target="media/image9.emf"/><Relationship Id="rId54" Type="http://schemas.openxmlformats.org/officeDocument/2006/relationships/image" Target="media/image22.emf"/><Relationship Id="rId62" Type="http://schemas.openxmlformats.org/officeDocument/2006/relationships/image" Target="media/image30.emf"/><Relationship Id="rId70" Type="http://schemas.openxmlformats.org/officeDocument/2006/relationships/image" Target="media/image35.emf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2139416/71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4011</Words>
  <Characters>22868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/>
      <vt:lpstr/>
      <vt:lpstr>"Об утверждении Порядка по предотвращению причинения животными без владельцев в</vt:lpstr>
      <vt:lpstr>Порядок по предотвращению причинения животными без владельцев вреда жизни или зд</vt:lpstr>
      <vt:lpstr>Методика расчета численности животных без владельцев</vt:lpstr>
      <vt:lpstr>1. Общие положения</vt:lpstr>
      <vt:lpstr>2. Методика сбора информации</vt:lpstr>
      <vt:lpstr>3. Расчет количества животных без владельцев, подлежащих отлову в следующем фина</vt:lpstr>
      <vt:lpstr>4. Мониторинг численности животных без владельцев, обитающих на территории муниц</vt:lpstr>
    </vt:vector>
  </TitlesOfParts>
  <Company>SPecialiST RePack</Company>
  <LinksUpToDate>false</LinksUpToDate>
  <CharactersWithSpaces>26826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5</cp:revision>
  <cp:lastPrinted>2024-08-30T13:46:00Z</cp:lastPrinted>
  <dcterms:created xsi:type="dcterms:W3CDTF">2024-07-31T12:05:00Z</dcterms:created>
  <dcterms:modified xsi:type="dcterms:W3CDTF">2024-08-30T13:48:00Z</dcterms:modified>
</cp:coreProperties>
</file>