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DDE" w:rsidRPr="00834DDE" w:rsidRDefault="00834DDE" w:rsidP="00834DDE">
      <w:pPr>
        <w:suppressAutoHyphens w:val="0"/>
        <w:overflowPunct w:val="0"/>
        <w:spacing w:line="276" w:lineRule="auto"/>
        <w:rPr>
          <w:sz w:val="28"/>
          <w:szCs w:val="28"/>
          <w:lang w:eastAsia="ru-RU"/>
        </w:rPr>
      </w:pPr>
      <w:r w:rsidRPr="00834DDE">
        <w:rPr>
          <w:sz w:val="28"/>
          <w:szCs w:val="28"/>
          <w:lang w:eastAsia="ru-RU"/>
        </w:rPr>
        <w:t xml:space="preserve">                </w:t>
      </w:r>
      <w:r>
        <w:rPr>
          <w:sz w:val="28"/>
          <w:szCs w:val="28"/>
          <w:lang w:eastAsia="ru-RU"/>
        </w:rPr>
        <w:t xml:space="preserve">                             </w:t>
      </w:r>
      <w:r w:rsidRPr="00834DDE">
        <w:rPr>
          <w:sz w:val="28"/>
          <w:szCs w:val="28"/>
          <w:lang w:eastAsia="ru-RU"/>
        </w:rPr>
        <w:t xml:space="preserve">  РЕСПУБЛИКИ МОРДОВИЯ </w:t>
      </w:r>
    </w:p>
    <w:p w:rsidR="00834DDE" w:rsidRPr="00834DDE" w:rsidRDefault="00834DDE" w:rsidP="00834DDE">
      <w:pPr>
        <w:suppressAutoHyphens w:val="0"/>
        <w:overflowPunct w:val="0"/>
        <w:spacing w:line="276" w:lineRule="auto"/>
        <w:rPr>
          <w:sz w:val="28"/>
          <w:szCs w:val="28"/>
          <w:lang w:eastAsia="ru-RU"/>
        </w:rPr>
      </w:pPr>
      <w:r w:rsidRPr="00834DDE">
        <w:rPr>
          <w:sz w:val="28"/>
          <w:szCs w:val="28"/>
          <w:lang w:eastAsia="ru-RU"/>
        </w:rPr>
        <w:t xml:space="preserve">                     </w:t>
      </w:r>
      <w:r>
        <w:rPr>
          <w:sz w:val="28"/>
          <w:szCs w:val="28"/>
          <w:lang w:eastAsia="ru-RU"/>
        </w:rPr>
        <w:t xml:space="preserve">                                 </w:t>
      </w:r>
      <w:r w:rsidRPr="00834DDE">
        <w:rPr>
          <w:sz w:val="28"/>
          <w:szCs w:val="28"/>
          <w:lang w:eastAsia="ru-RU"/>
        </w:rPr>
        <w:t>СОВЕТ ДЕПУТАТОВ</w:t>
      </w:r>
    </w:p>
    <w:p w:rsidR="00834DDE" w:rsidRPr="00834DDE" w:rsidRDefault="00834DDE" w:rsidP="00834DDE">
      <w:pPr>
        <w:suppressAutoHyphens w:val="0"/>
        <w:overflowPunct w:val="0"/>
        <w:spacing w:line="276" w:lineRule="auto"/>
        <w:ind w:left="850"/>
        <w:jc w:val="center"/>
        <w:rPr>
          <w:sz w:val="28"/>
          <w:szCs w:val="28"/>
          <w:lang w:eastAsia="ru-RU"/>
        </w:rPr>
      </w:pPr>
      <w:r w:rsidRPr="00834DDE">
        <w:rPr>
          <w:sz w:val="28"/>
          <w:szCs w:val="28"/>
          <w:lang w:eastAsia="ru-RU"/>
        </w:rPr>
        <w:t xml:space="preserve">УРУСОВСКОГО СЕЛЬСКОГО ПОСЕЛЕНИЯ </w:t>
      </w:r>
    </w:p>
    <w:p w:rsidR="00834DDE" w:rsidRPr="00834DDE" w:rsidRDefault="00834DDE" w:rsidP="00834DDE">
      <w:pPr>
        <w:suppressAutoHyphens w:val="0"/>
        <w:overflowPunct w:val="0"/>
        <w:spacing w:line="276" w:lineRule="auto"/>
        <w:ind w:left="850"/>
        <w:jc w:val="center"/>
        <w:rPr>
          <w:sz w:val="28"/>
          <w:szCs w:val="28"/>
          <w:lang w:eastAsia="ru-RU"/>
        </w:rPr>
      </w:pPr>
      <w:r w:rsidRPr="00834DDE">
        <w:rPr>
          <w:sz w:val="28"/>
          <w:szCs w:val="28"/>
          <w:lang w:eastAsia="ru-RU"/>
        </w:rPr>
        <w:t xml:space="preserve">АРДАТОВСКОГО МУНИЦИПАЛЬНОГО РАЙОНА </w:t>
      </w:r>
    </w:p>
    <w:p w:rsidR="00834DDE" w:rsidRPr="00834DDE" w:rsidRDefault="00834DDE" w:rsidP="00834DDE">
      <w:pPr>
        <w:suppressAutoHyphens w:val="0"/>
        <w:overflowPunct w:val="0"/>
        <w:spacing w:line="276" w:lineRule="auto"/>
        <w:rPr>
          <w:sz w:val="28"/>
          <w:szCs w:val="28"/>
          <w:lang w:eastAsia="ru-RU"/>
        </w:rPr>
      </w:pPr>
      <w:r w:rsidRPr="00834DDE">
        <w:rPr>
          <w:sz w:val="28"/>
          <w:szCs w:val="28"/>
          <w:lang w:eastAsia="ru-RU"/>
        </w:rPr>
        <w:t xml:space="preserve">                                                            ПЕРВОГО  СОЗЫВА</w:t>
      </w:r>
    </w:p>
    <w:p w:rsidR="00834DDE" w:rsidRPr="00834DDE" w:rsidRDefault="00834DDE" w:rsidP="00834DDE">
      <w:pPr>
        <w:suppressAutoHyphens w:val="0"/>
        <w:overflowPunct w:val="0"/>
        <w:spacing w:line="276" w:lineRule="auto"/>
        <w:ind w:left="850"/>
        <w:rPr>
          <w:sz w:val="28"/>
          <w:szCs w:val="28"/>
          <w:lang w:eastAsia="ru-RU"/>
        </w:rPr>
      </w:pPr>
      <w:r w:rsidRPr="00834DDE">
        <w:rPr>
          <w:sz w:val="28"/>
          <w:szCs w:val="28"/>
          <w:lang w:eastAsia="ru-RU"/>
        </w:rPr>
        <w:t xml:space="preserve">                                           с. </w:t>
      </w:r>
      <w:proofErr w:type="spellStart"/>
      <w:r w:rsidRPr="00834DDE">
        <w:rPr>
          <w:sz w:val="28"/>
          <w:szCs w:val="28"/>
          <w:lang w:eastAsia="ru-RU"/>
        </w:rPr>
        <w:t>Урусово</w:t>
      </w:r>
      <w:proofErr w:type="spellEnd"/>
    </w:p>
    <w:p w:rsidR="00834DDE" w:rsidRPr="00834DDE" w:rsidRDefault="00834DDE" w:rsidP="00834DDE">
      <w:pPr>
        <w:suppressAutoHyphens w:val="0"/>
        <w:overflowPunct w:val="0"/>
        <w:spacing w:line="276" w:lineRule="auto"/>
        <w:ind w:left="850"/>
        <w:rPr>
          <w:sz w:val="28"/>
          <w:szCs w:val="28"/>
          <w:lang w:eastAsia="ru-RU"/>
        </w:rPr>
      </w:pPr>
    </w:p>
    <w:p w:rsidR="00834DDE" w:rsidRPr="00834DDE" w:rsidRDefault="00834DDE" w:rsidP="00834DDE">
      <w:pPr>
        <w:suppressAutoHyphens w:val="0"/>
        <w:overflowPunct w:val="0"/>
        <w:spacing w:line="276" w:lineRule="auto"/>
        <w:ind w:left="850"/>
        <w:rPr>
          <w:sz w:val="28"/>
          <w:szCs w:val="28"/>
          <w:lang w:eastAsia="ru-RU"/>
        </w:rPr>
      </w:pPr>
      <w:r w:rsidRPr="00834DDE">
        <w:rPr>
          <w:sz w:val="28"/>
          <w:szCs w:val="28"/>
          <w:lang w:eastAsia="ru-RU"/>
        </w:rPr>
        <w:t xml:space="preserve">                                          РЕШЕНИЕ</w:t>
      </w:r>
    </w:p>
    <w:p w:rsidR="00834DDE" w:rsidRPr="00834DDE" w:rsidRDefault="00834DDE" w:rsidP="00834DDE">
      <w:pPr>
        <w:widowControl w:val="0"/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</w:pPr>
      <w:r w:rsidRPr="00834DDE"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  <w:t xml:space="preserve">от </w:t>
      </w:r>
      <w:r w:rsidR="00E70B41"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  <w:t>04 апреля</w:t>
      </w:r>
      <w:r w:rsidRPr="00834DDE"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  <w:t xml:space="preserve"> 2024 года                                                    </w:t>
      </w:r>
      <w:r w:rsidR="00E70B41"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  <w:t xml:space="preserve">                        № 54</w:t>
      </w:r>
    </w:p>
    <w:p w:rsidR="00834DDE" w:rsidRPr="00834DDE" w:rsidRDefault="00834DDE" w:rsidP="00834DDE">
      <w:pPr>
        <w:suppressAutoHyphens w:val="0"/>
        <w:jc w:val="center"/>
        <w:rPr>
          <w:rFonts w:eastAsia="Times New Roman CYR"/>
          <w:sz w:val="28"/>
          <w:szCs w:val="28"/>
          <w:lang w:eastAsia="ru-RU"/>
        </w:rPr>
      </w:pPr>
    </w:p>
    <w:p w:rsidR="00E06C81" w:rsidRPr="00834DDE" w:rsidRDefault="00E06C81" w:rsidP="002E4193">
      <w:pPr>
        <w:pStyle w:val="af9"/>
        <w:rPr>
          <w:rFonts w:ascii="Times New Roman" w:hAnsi="Times New Roman"/>
          <w:sz w:val="28"/>
          <w:szCs w:val="28"/>
        </w:rPr>
      </w:pPr>
      <w:bookmarkStart w:id="0" w:name="_GoBack"/>
      <w:r w:rsidRPr="00834DDE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834DDE">
        <w:rPr>
          <w:rFonts w:ascii="Times New Roman" w:hAnsi="Times New Roman"/>
          <w:sz w:val="28"/>
          <w:szCs w:val="28"/>
        </w:rPr>
        <w:t>Урусовс</w:t>
      </w:r>
      <w:r w:rsidRPr="00834DDE">
        <w:rPr>
          <w:rFonts w:ascii="Times New Roman" w:hAnsi="Times New Roman"/>
          <w:sz w:val="28"/>
          <w:szCs w:val="28"/>
        </w:rPr>
        <w:t>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34DD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28.0</w:t>
      </w:r>
      <w:r w:rsidR="00545121">
        <w:rPr>
          <w:rFonts w:ascii="Times New Roman" w:hAnsi="Times New Roman"/>
          <w:sz w:val="28"/>
          <w:szCs w:val="28"/>
        </w:rPr>
        <w:t>6</w:t>
      </w:r>
      <w:r w:rsidRPr="00834DDE">
        <w:rPr>
          <w:rFonts w:ascii="Times New Roman" w:hAnsi="Times New Roman"/>
          <w:sz w:val="28"/>
          <w:szCs w:val="28"/>
        </w:rPr>
        <w:t xml:space="preserve">.2018г. № </w:t>
      </w:r>
      <w:r w:rsidR="00545121">
        <w:rPr>
          <w:rFonts w:ascii="Times New Roman" w:hAnsi="Times New Roman"/>
          <w:sz w:val="28"/>
          <w:szCs w:val="28"/>
        </w:rPr>
        <w:t>46А</w:t>
      </w:r>
      <w:r w:rsidRPr="00834DDE">
        <w:rPr>
          <w:rFonts w:ascii="Times New Roman" w:hAnsi="Times New Roman"/>
          <w:sz w:val="28"/>
          <w:szCs w:val="28"/>
        </w:rPr>
        <w:t xml:space="preserve"> «</w:t>
      </w:r>
      <w:r w:rsidRPr="00834DDE">
        <w:rPr>
          <w:rFonts w:ascii="Times New Roman" w:hAnsi="Times New Roman"/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 w:rsidR="00834DDE">
        <w:rPr>
          <w:rFonts w:ascii="Times New Roman" w:hAnsi="Times New Roman"/>
          <w:bCs/>
          <w:sz w:val="28"/>
          <w:szCs w:val="28"/>
        </w:rPr>
        <w:t>Урусовс</w:t>
      </w:r>
      <w:r w:rsidRPr="00834DDE">
        <w:rPr>
          <w:rFonts w:ascii="Times New Roman" w:hAnsi="Times New Roman"/>
          <w:bCs/>
          <w:sz w:val="28"/>
          <w:szCs w:val="28"/>
        </w:rPr>
        <w:t>кого</w:t>
      </w:r>
      <w:proofErr w:type="spellEnd"/>
      <w:r w:rsidRPr="00834DDE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834DD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834DDE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834DDE">
        <w:rPr>
          <w:rFonts w:ascii="Times New Roman" w:hAnsi="Times New Roman"/>
          <w:sz w:val="28"/>
          <w:szCs w:val="28"/>
        </w:rPr>
        <w:t>»</w:t>
      </w:r>
    </w:p>
    <w:bookmarkEnd w:id="0"/>
    <w:p w:rsidR="00E06C81" w:rsidRPr="00834DDE" w:rsidRDefault="00E06C81" w:rsidP="00E06C81">
      <w:pPr>
        <w:pStyle w:val="af9"/>
        <w:jc w:val="center"/>
        <w:rPr>
          <w:rFonts w:ascii="Times New Roman" w:hAnsi="Times New Roman"/>
          <w:sz w:val="28"/>
          <w:szCs w:val="28"/>
        </w:rPr>
      </w:pPr>
    </w:p>
    <w:p w:rsidR="00E06C81" w:rsidRPr="00834DDE" w:rsidRDefault="00E06C81" w:rsidP="00E06C81">
      <w:pPr>
        <w:pStyle w:val="af9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34DDE">
        <w:rPr>
          <w:rFonts w:ascii="Times New Roman" w:hAnsi="Times New Roman"/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6" w:history="1">
        <w:r w:rsidRPr="00834DDE">
          <w:rPr>
            <w:rStyle w:val="a4"/>
            <w:rFonts w:ascii="Times New Roman" w:hAnsi="Times New Roman"/>
            <w:sz w:val="28"/>
            <w:szCs w:val="28"/>
          </w:rPr>
          <w:t xml:space="preserve">Федеральным законом от 05 апреля 2013 года № 44-ФЗ </w:t>
        </w:r>
      </w:hyperlink>
      <w:r w:rsidRPr="00834DDE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 w:rsidRPr="00834DDE">
        <w:rPr>
          <w:rFonts w:ascii="Times New Roman" w:hAnsi="Times New Roman"/>
          <w:sz w:val="28"/>
          <w:szCs w:val="28"/>
        </w:rPr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 w:rsidR="00834DDE">
        <w:rPr>
          <w:rFonts w:ascii="Times New Roman" w:hAnsi="Times New Roman"/>
          <w:sz w:val="28"/>
          <w:szCs w:val="28"/>
        </w:rPr>
        <w:t>Урусовс</w:t>
      </w:r>
      <w:r w:rsidRPr="00834DDE">
        <w:rPr>
          <w:rFonts w:ascii="Times New Roman" w:hAnsi="Times New Roman"/>
          <w:sz w:val="28"/>
          <w:szCs w:val="28"/>
        </w:rPr>
        <w:t>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34DD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834DDE">
        <w:rPr>
          <w:rFonts w:ascii="Times New Roman" w:hAnsi="Times New Roman"/>
          <w:sz w:val="28"/>
          <w:szCs w:val="28"/>
        </w:rPr>
        <w:t>Урусовс</w:t>
      </w:r>
      <w:r w:rsidRPr="00834DDE">
        <w:rPr>
          <w:rFonts w:ascii="Times New Roman" w:hAnsi="Times New Roman"/>
          <w:sz w:val="28"/>
          <w:szCs w:val="28"/>
        </w:rPr>
        <w:t>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34DD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834DDE">
        <w:rPr>
          <w:rFonts w:ascii="Times New Roman" w:hAnsi="Times New Roman"/>
          <w:bCs/>
          <w:sz w:val="28"/>
          <w:szCs w:val="28"/>
        </w:rPr>
        <w:t xml:space="preserve"> муниципального района </w:t>
      </w:r>
      <w:r w:rsidRPr="00834DDE">
        <w:rPr>
          <w:rFonts w:ascii="Times New Roman" w:hAnsi="Times New Roman"/>
          <w:sz w:val="28"/>
          <w:szCs w:val="28"/>
        </w:rPr>
        <w:t>решил:</w:t>
      </w:r>
    </w:p>
    <w:p w:rsidR="00E06C81" w:rsidRPr="00834DDE" w:rsidRDefault="00E06C81" w:rsidP="00E06C81">
      <w:pPr>
        <w:pStyle w:val="af9"/>
        <w:ind w:firstLine="567"/>
        <w:jc w:val="both"/>
        <w:rPr>
          <w:rFonts w:ascii="Times New Roman" w:hAnsi="Times New Roman"/>
          <w:sz w:val="28"/>
          <w:szCs w:val="28"/>
        </w:rPr>
      </w:pPr>
      <w:r w:rsidRPr="00834DDE">
        <w:rPr>
          <w:rFonts w:ascii="Times New Roman" w:hAnsi="Times New Roman"/>
          <w:sz w:val="28"/>
          <w:szCs w:val="28"/>
        </w:rPr>
        <w:t xml:space="preserve">1. Внести в Решение Совета депутатов </w:t>
      </w:r>
      <w:proofErr w:type="spellStart"/>
      <w:r w:rsidR="00834DDE">
        <w:rPr>
          <w:rFonts w:ascii="Times New Roman" w:hAnsi="Times New Roman"/>
          <w:sz w:val="28"/>
          <w:szCs w:val="28"/>
        </w:rPr>
        <w:t>Урусовс</w:t>
      </w:r>
      <w:r w:rsidRPr="00834DDE">
        <w:rPr>
          <w:rFonts w:ascii="Times New Roman" w:hAnsi="Times New Roman"/>
          <w:sz w:val="28"/>
          <w:szCs w:val="28"/>
        </w:rPr>
        <w:t>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34DD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28.0</w:t>
      </w:r>
      <w:r w:rsidR="00545121">
        <w:rPr>
          <w:rFonts w:ascii="Times New Roman" w:hAnsi="Times New Roman"/>
          <w:sz w:val="28"/>
          <w:szCs w:val="28"/>
        </w:rPr>
        <w:t>6</w:t>
      </w:r>
      <w:r w:rsidRPr="00834DDE">
        <w:rPr>
          <w:rFonts w:ascii="Times New Roman" w:hAnsi="Times New Roman"/>
          <w:sz w:val="28"/>
          <w:szCs w:val="28"/>
        </w:rPr>
        <w:t xml:space="preserve">.2018г. № </w:t>
      </w:r>
      <w:r w:rsidR="00545121">
        <w:rPr>
          <w:rFonts w:ascii="Times New Roman" w:hAnsi="Times New Roman"/>
          <w:sz w:val="28"/>
          <w:szCs w:val="28"/>
        </w:rPr>
        <w:t>46А</w:t>
      </w:r>
      <w:r w:rsidRPr="00834DDE">
        <w:rPr>
          <w:rFonts w:ascii="Times New Roman" w:hAnsi="Times New Roman"/>
          <w:sz w:val="28"/>
          <w:szCs w:val="28"/>
        </w:rPr>
        <w:t xml:space="preserve"> «</w:t>
      </w:r>
      <w:r w:rsidRPr="00834DDE">
        <w:rPr>
          <w:rFonts w:ascii="Times New Roman" w:hAnsi="Times New Roman"/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 w:rsidR="00834DDE">
        <w:rPr>
          <w:rFonts w:ascii="Times New Roman" w:hAnsi="Times New Roman"/>
          <w:bCs/>
          <w:sz w:val="28"/>
          <w:szCs w:val="28"/>
        </w:rPr>
        <w:t>Урусовс</w:t>
      </w:r>
      <w:r w:rsidRPr="00834DDE">
        <w:rPr>
          <w:rFonts w:ascii="Times New Roman" w:hAnsi="Times New Roman"/>
          <w:bCs/>
          <w:sz w:val="28"/>
          <w:szCs w:val="28"/>
        </w:rPr>
        <w:t>кого</w:t>
      </w:r>
      <w:proofErr w:type="spellEnd"/>
      <w:r w:rsidRPr="00834DDE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834DD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834DDE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834DDE">
        <w:rPr>
          <w:rFonts w:ascii="Times New Roman" w:hAnsi="Times New Roman"/>
          <w:sz w:val="28"/>
          <w:szCs w:val="28"/>
        </w:rPr>
        <w:t>» следующие изменения:</w:t>
      </w:r>
    </w:p>
    <w:p w:rsidR="00E06C81" w:rsidRPr="00834DDE" w:rsidRDefault="00E06C81" w:rsidP="00E06C81">
      <w:pPr>
        <w:pStyle w:val="af9"/>
        <w:ind w:firstLine="567"/>
        <w:jc w:val="both"/>
        <w:rPr>
          <w:rFonts w:ascii="Times New Roman" w:hAnsi="Times New Roman"/>
          <w:sz w:val="28"/>
          <w:szCs w:val="28"/>
        </w:rPr>
      </w:pPr>
      <w:r w:rsidRPr="00834DDE">
        <w:rPr>
          <w:rFonts w:ascii="Times New Roman" w:hAnsi="Times New Roman"/>
          <w:sz w:val="28"/>
          <w:szCs w:val="28"/>
        </w:rPr>
        <w:t>1.1. Пункт 5.3 раздела 5 изложить в следующей редакции:</w:t>
      </w:r>
    </w:p>
    <w:p w:rsidR="00E06C81" w:rsidRPr="00834DDE" w:rsidRDefault="00E06C81" w:rsidP="00E06C81">
      <w:pPr>
        <w:pStyle w:val="a6"/>
        <w:ind w:firstLine="851"/>
        <w:jc w:val="both"/>
        <w:rPr>
          <w:sz w:val="28"/>
          <w:szCs w:val="28"/>
        </w:rPr>
      </w:pPr>
      <w:r w:rsidRPr="00834DDE">
        <w:rPr>
          <w:sz w:val="28"/>
          <w:szCs w:val="28"/>
        </w:rPr>
        <w:t>«1) нормирования в сфере закупок, предусмотренного статьей 19 Федерального закона № 44-ФЗ, при планировании закупок;</w:t>
      </w:r>
    </w:p>
    <w:p w:rsidR="00E06C81" w:rsidRPr="00834DDE" w:rsidRDefault="00E06C81" w:rsidP="00E06C81">
      <w:pPr>
        <w:pStyle w:val="a6"/>
        <w:ind w:firstLine="851"/>
        <w:jc w:val="both"/>
        <w:rPr>
          <w:sz w:val="28"/>
          <w:szCs w:val="28"/>
        </w:rPr>
      </w:pPr>
      <w:r w:rsidRPr="00834DDE">
        <w:rPr>
          <w:sz w:val="28"/>
          <w:szCs w:val="28"/>
        </w:rPr>
        <w:t xml:space="preserve">2) определения и </w:t>
      </w:r>
      <w:hyperlink r:id="rId7" w:history="1">
        <w:r w:rsidRPr="00834DDE">
          <w:rPr>
            <w:rStyle w:val="a4"/>
            <w:sz w:val="28"/>
            <w:szCs w:val="28"/>
          </w:rPr>
          <w:t xml:space="preserve">обоснования начальной (максимальной) цены контракта </w:t>
        </w:r>
      </w:hyperlink>
      <w:r w:rsidRPr="00834DDE"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E06C81" w:rsidRPr="00834DDE" w:rsidRDefault="00E06C81" w:rsidP="00E06C81">
      <w:pPr>
        <w:pStyle w:val="a6"/>
        <w:ind w:firstLine="851"/>
        <w:jc w:val="both"/>
        <w:rPr>
          <w:sz w:val="28"/>
          <w:szCs w:val="28"/>
        </w:rPr>
      </w:pPr>
      <w:r w:rsidRPr="00834DDE">
        <w:rPr>
          <w:sz w:val="28"/>
          <w:szCs w:val="28"/>
        </w:rPr>
        <w:lastRenderedPageBreak/>
        <w:t>3) соответствия поставленного товара, выполненной работы (ее результата) или оказанной услуги условиям контракта;</w:t>
      </w:r>
    </w:p>
    <w:p w:rsidR="00E06C81" w:rsidRPr="00834DDE" w:rsidRDefault="00E06C81" w:rsidP="00E06C81">
      <w:pPr>
        <w:pStyle w:val="a6"/>
        <w:ind w:firstLine="851"/>
        <w:jc w:val="both"/>
        <w:rPr>
          <w:sz w:val="28"/>
          <w:szCs w:val="28"/>
        </w:rPr>
      </w:pPr>
      <w:r w:rsidRPr="00834DDE">
        <w:rPr>
          <w:sz w:val="28"/>
          <w:szCs w:val="28"/>
        </w:rPr>
        <w:t>4) соответствия использования поставленного товара, выполненной работы (ее результата) или оказанной услуги целям осуществления закупки</w:t>
      </w:r>
      <w:proofErr w:type="gramStart"/>
      <w:r w:rsidRPr="00834DDE">
        <w:rPr>
          <w:sz w:val="28"/>
          <w:szCs w:val="28"/>
        </w:rPr>
        <w:t>.».</w:t>
      </w:r>
      <w:proofErr w:type="gramEnd"/>
    </w:p>
    <w:p w:rsidR="00E06C81" w:rsidRPr="00834DDE" w:rsidRDefault="00E06C81" w:rsidP="00E06C81">
      <w:pPr>
        <w:pStyle w:val="af9"/>
        <w:ind w:firstLine="567"/>
        <w:jc w:val="both"/>
        <w:rPr>
          <w:rFonts w:ascii="Times New Roman" w:hAnsi="Times New Roman"/>
          <w:sz w:val="28"/>
          <w:szCs w:val="28"/>
        </w:rPr>
      </w:pPr>
      <w:r w:rsidRPr="00834DDE">
        <w:rPr>
          <w:rFonts w:ascii="Times New Roman" w:hAnsi="Times New Roman"/>
          <w:sz w:val="28"/>
          <w:szCs w:val="28"/>
        </w:rPr>
        <w:t xml:space="preserve">2.Настоящее решение вступает в силу после опубликования в Информационном бюллетене </w:t>
      </w:r>
      <w:proofErr w:type="spellStart"/>
      <w:r w:rsidR="00834DDE">
        <w:rPr>
          <w:rFonts w:ascii="Times New Roman" w:hAnsi="Times New Roman"/>
          <w:sz w:val="28"/>
          <w:szCs w:val="28"/>
        </w:rPr>
        <w:t>Урусовс</w:t>
      </w:r>
      <w:r w:rsidRPr="00834DDE">
        <w:rPr>
          <w:rFonts w:ascii="Times New Roman" w:hAnsi="Times New Roman"/>
          <w:sz w:val="28"/>
          <w:szCs w:val="28"/>
        </w:rPr>
        <w:t>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834DD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подлежит размещению на официальном сайте органов местного самоуправления </w:t>
      </w:r>
      <w:proofErr w:type="spellStart"/>
      <w:r w:rsidRPr="00834DD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834DDE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E06C81" w:rsidRPr="00834DDE" w:rsidRDefault="00E06C81" w:rsidP="00E06C81">
      <w:pPr>
        <w:rPr>
          <w:rFonts w:eastAsia="Times New Roman CYR"/>
          <w:sz w:val="28"/>
          <w:szCs w:val="28"/>
        </w:rPr>
      </w:pPr>
    </w:p>
    <w:p w:rsidR="00E06C81" w:rsidRPr="00834DDE" w:rsidRDefault="00E06C81" w:rsidP="00E06C81">
      <w:pPr>
        <w:autoSpaceDE w:val="0"/>
        <w:autoSpaceDN w:val="0"/>
        <w:adjustRightInd w:val="0"/>
        <w:jc w:val="both"/>
        <w:rPr>
          <w:rFonts w:eastAsia="Times New Roman CYR"/>
          <w:sz w:val="28"/>
          <w:szCs w:val="28"/>
        </w:rPr>
      </w:pPr>
    </w:p>
    <w:p w:rsidR="00E06C81" w:rsidRPr="00834DDE" w:rsidRDefault="00E06C81" w:rsidP="00E06C81">
      <w:pPr>
        <w:autoSpaceDE w:val="0"/>
        <w:autoSpaceDN w:val="0"/>
        <w:adjustRightInd w:val="0"/>
        <w:jc w:val="both"/>
        <w:rPr>
          <w:rFonts w:eastAsia="Times New Roman CYR"/>
          <w:sz w:val="28"/>
          <w:szCs w:val="28"/>
        </w:rPr>
      </w:pPr>
    </w:p>
    <w:p w:rsidR="00E06C81" w:rsidRPr="00834DDE" w:rsidRDefault="00E06C81" w:rsidP="00E06C81">
      <w:pPr>
        <w:autoSpaceDE w:val="0"/>
        <w:autoSpaceDN w:val="0"/>
        <w:adjustRightInd w:val="0"/>
        <w:jc w:val="both"/>
        <w:rPr>
          <w:rFonts w:eastAsia="Times New Roman CYR"/>
          <w:sz w:val="28"/>
          <w:szCs w:val="28"/>
        </w:rPr>
      </w:pPr>
    </w:p>
    <w:p w:rsidR="00E06C81" w:rsidRPr="00834DDE" w:rsidRDefault="00E06C81" w:rsidP="00E06C8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34DDE">
        <w:rPr>
          <w:rFonts w:eastAsia="Times New Roman CYR"/>
          <w:sz w:val="28"/>
          <w:szCs w:val="28"/>
        </w:rPr>
        <w:t xml:space="preserve">Глава </w:t>
      </w:r>
      <w:proofErr w:type="spellStart"/>
      <w:r w:rsidR="00834DDE">
        <w:rPr>
          <w:bCs/>
          <w:sz w:val="28"/>
          <w:szCs w:val="28"/>
        </w:rPr>
        <w:t>Урусовс</w:t>
      </w:r>
      <w:r w:rsidRPr="00834DDE">
        <w:rPr>
          <w:bCs/>
          <w:sz w:val="28"/>
          <w:szCs w:val="28"/>
        </w:rPr>
        <w:t>кого</w:t>
      </w:r>
      <w:proofErr w:type="spellEnd"/>
    </w:p>
    <w:p w:rsidR="00E06C81" w:rsidRPr="00834DDE" w:rsidRDefault="00E06C81" w:rsidP="00E06C81">
      <w:pPr>
        <w:autoSpaceDE w:val="0"/>
        <w:jc w:val="both"/>
        <w:rPr>
          <w:rFonts w:eastAsia="Times New Roman CYR"/>
          <w:sz w:val="28"/>
          <w:szCs w:val="28"/>
        </w:rPr>
      </w:pPr>
      <w:r w:rsidRPr="00834DDE">
        <w:rPr>
          <w:rFonts w:eastAsia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="00834DDE">
        <w:rPr>
          <w:rFonts w:eastAsia="Times New Roman CYR"/>
          <w:sz w:val="28"/>
          <w:szCs w:val="28"/>
        </w:rPr>
        <w:t>В.Н.Азоркин</w:t>
      </w:r>
      <w:proofErr w:type="spellEnd"/>
    </w:p>
    <w:p w:rsidR="00E06C81" w:rsidRPr="00834DDE" w:rsidRDefault="00E06C81" w:rsidP="00E06C81">
      <w:pPr>
        <w:jc w:val="both"/>
        <w:rPr>
          <w:sz w:val="28"/>
          <w:szCs w:val="28"/>
        </w:rPr>
      </w:pPr>
    </w:p>
    <w:p w:rsidR="00E06C81" w:rsidRDefault="00E06C81" w:rsidP="00E06C81">
      <w:r w:rsidRPr="00381160">
        <w:t xml:space="preserve"> </w:t>
      </w:r>
    </w:p>
    <w:p w:rsidR="00E06C81" w:rsidRPr="00561051" w:rsidRDefault="00E06C81" w:rsidP="00E06C81"/>
    <w:p w:rsidR="00E06C81" w:rsidRPr="00EA4898" w:rsidRDefault="00E06C81" w:rsidP="00E06C81">
      <w:pPr>
        <w:jc w:val="center"/>
      </w:pPr>
    </w:p>
    <w:sectPr w:rsidR="00E06C81" w:rsidRPr="00EA4898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07D4B"/>
    <w:rsid w:val="000027D0"/>
    <w:rsid w:val="000100EB"/>
    <w:rsid w:val="00016903"/>
    <w:rsid w:val="000278A7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5555A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217025"/>
    <w:rsid w:val="00221F8B"/>
    <w:rsid w:val="002233CD"/>
    <w:rsid w:val="00231055"/>
    <w:rsid w:val="00231D61"/>
    <w:rsid w:val="002A64F3"/>
    <w:rsid w:val="002B229E"/>
    <w:rsid w:val="002C3F7C"/>
    <w:rsid w:val="002D527D"/>
    <w:rsid w:val="002E3428"/>
    <w:rsid w:val="002E4193"/>
    <w:rsid w:val="002F1A93"/>
    <w:rsid w:val="00301BA0"/>
    <w:rsid w:val="003146FC"/>
    <w:rsid w:val="00322246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E0351"/>
    <w:rsid w:val="004E3309"/>
    <w:rsid w:val="004F4DA1"/>
    <w:rsid w:val="0050077E"/>
    <w:rsid w:val="005144D4"/>
    <w:rsid w:val="00533B59"/>
    <w:rsid w:val="00536838"/>
    <w:rsid w:val="00542094"/>
    <w:rsid w:val="00542454"/>
    <w:rsid w:val="00545121"/>
    <w:rsid w:val="005502E0"/>
    <w:rsid w:val="00551A75"/>
    <w:rsid w:val="00577695"/>
    <w:rsid w:val="00577808"/>
    <w:rsid w:val="005844E0"/>
    <w:rsid w:val="00585C25"/>
    <w:rsid w:val="00595F04"/>
    <w:rsid w:val="005D359D"/>
    <w:rsid w:val="005F6355"/>
    <w:rsid w:val="006306B2"/>
    <w:rsid w:val="00632525"/>
    <w:rsid w:val="00636BDA"/>
    <w:rsid w:val="00637EFB"/>
    <w:rsid w:val="00642EC7"/>
    <w:rsid w:val="00655F53"/>
    <w:rsid w:val="006563B3"/>
    <w:rsid w:val="00664AF4"/>
    <w:rsid w:val="00671D3B"/>
    <w:rsid w:val="006725B1"/>
    <w:rsid w:val="0069310D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F5CDC"/>
    <w:rsid w:val="0080175F"/>
    <w:rsid w:val="00825501"/>
    <w:rsid w:val="008264D3"/>
    <w:rsid w:val="00834B9E"/>
    <w:rsid w:val="00834DD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24448"/>
    <w:rsid w:val="00932C97"/>
    <w:rsid w:val="009529BB"/>
    <w:rsid w:val="009560F5"/>
    <w:rsid w:val="009579CE"/>
    <w:rsid w:val="0096623C"/>
    <w:rsid w:val="00971519"/>
    <w:rsid w:val="00976DF1"/>
    <w:rsid w:val="009D73A8"/>
    <w:rsid w:val="009E2613"/>
    <w:rsid w:val="009F715F"/>
    <w:rsid w:val="00A04C61"/>
    <w:rsid w:val="00A04F93"/>
    <w:rsid w:val="00A334F1"/>
    <w:rsid w:val="00A35ACF"/>
    <w:rsid w:val="00A83245"/>
    <w:rsid w:val="00A87DE8"/>
    <w:rsid w:val="00A94B56"/>
    <w:rsid w:val="00AA46ED"/>
    <w:rsid w:val="00AB453C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B7BD6"/>
    <w:rsid w:val="00CC4A3A"/>
    <w:rsid w:val="00CD5E59"/>
    <w:rsid w:val="00CE0255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93259"/>
    <w:rsid w:val="00DA1C79"/>
    <w:rsid w:val="00DC302E"/>
    <w:rsid w:val="00DC73DA"/>
    <w:rsid w:val="00DD1713"/>
    <w:rsid w:val="00DE1838"/>
    <w:rsid w:val="00DE4479"/>
    <w:rsid w:val="00DF3803"/>
    <w:rsid w:val="00DF4D00"/>
    <w:rsid w:val="00E06C81"/>
    <w:rsid w:val="00E55422"/>
    <w:rsid w:val="00E70B41"/>
    <w:rsid w:val="00E7592A"/>
    <w:rsid w:val="00E855B4"/>
    <w:rsid w:val="00E95CE1"/>
    <w:rsid w:val="00EA4898"/>
    <w:rsid w:val="00EB1A86"/>
    <w:rsid w:val="00EB79D3"/>
    <w:rsid w:val="00EC7673"/>
    <w:rsid w:val="00ED3567"/>
    <w:rsid w:val="00ED4FD8"/>
    <w:rsid w:val="00EE3C14"/>
    <w:rsid w:val="00EF23FE"/>
    <w:rsid w:val="00EF45BB"/>
    <w:rsid w:val="00F00FDE"/>
    <w:rsid w:val="00F06331"/>
    <w:rsid w:val="00F14554"/>
    <w:rsid w:val="00F310A2"/>
    <w:rsid w:val="00F33480"/>
    <w:rsid w:val="00F63BA6"/>
    <w:rsid w:val="00F8056E"/>
    <w:rsid w:val="00FA6FDC"/>
    <w:rsid w:val="00FF006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0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2fks.ru/zakon-44-fz/obosnovanie-nmck-po-postavke-goryuche-smazochnyx-materialo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zakon-o-federalnoj-kontraktnoj-sistem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5</cp:revision>
  <cp:lastPrinted>2023-05-30T08:44:00Z</cp:lastPrinted>
  <dcterms:created xsi:type="dcterms:W3CDTF">2024-04-09T13:46:00Z</dcterms:created>
  <dcterms:modified xsi:type="dcterms:W3CDTF">2024-05-08T11:20:00Z</dcterms:modified>
</cp:coreProperties>
</file>